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76ADD" w14:textId="77777777" w:rsidR="001F0073" w:rsidRDefault="00BA12F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CURSO: 3° AÑO   DIVISIÓN: A - B       </w:t>
      </w:r>
    </w:p>
    <w:p w14:paraId="350B74BB" w14:textId="77777777" w:rsidR="001F0073" w:rsidRDefault="00BA12F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</w:t>
      </w:r>
    </w:p>
    <w:p w14:paraId="1389F89D" w14:textId="77777777" w:rsidR="001F0073" w:rsidRDefault="00BA12F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PROFESORES CISNEROS, GARCIA RUSCULLEDA, MIRANDA</w:t>
      </w:r>
    </w:p>
    <w:p w14:paraId="2F1347DF" w14:textId="77777777" w:rsidR="001F0073" w:rsidRDefault="001F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90FA1" w14:textId="77777777" w:rsidR="001F0073" w:rsidRDefault="00BA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ESPACIO CURRICULAR: EDUCACIÓN ARTÍSTICA</w:t>
      </w:r>
    </w:p>
    <w:p w14:paraId="03995042" w14:textId="77777777" w:rsidR="001F0073" w:rsidRDefault="001F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8B35E" w14:textId="77777777" w:rsidR="001F0073" w:rsidRDefault="00BA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Trabajo Práctico: </w:t>
      </w:r>
    </w:p>
    <w:p w14:paraId="01F5EA41" w14:textId="77777777" w:rsidR="001F0073" w:rsidRDefault="001F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86F91" w14:textId="77777777" w:rsidR="001F0073" w:rsidRDefault="00BA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Contenido: </w:t>
      </w:r>
    </w:p>
    <w:p w14:paraId="744CF11B" w14:textId="77777777" w:rsidR="001F0073" w:rsidRDefault="00BA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               Análisis denotativo y connotativo de obras artísticas. </w:t>
      </w:r>
    </w:p>
    <w:p w14:paraId="46CA8B13" w14:textId="77777777" w:rsidR="001F0073" w:rsidRDefault="001F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631E4" w14:textId="77777777" w:rsidR="001F0073" w:rsidRDefault="00BA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Objetivos: </w:t>
      </w:r>
    </w:p>
    <w:p w14:paraId="16F4D771" w14:textId="77777777" w:rsidR="001F0073" w:rsidRDefault="00BA12F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 Formar en los alumnos competencias y habilidades, para que puedan lograr autonomía de trabajo  y sostener argumentación en el desarrollo del pensamiento crítico. </w:t>
      </w:r>
    </w:p>
    <w:p w14:paraId="49F9B4D6" w14:textId="77777777" w:rsidR="001F0073" w:rsidRDefault="00BA12F2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 Desarr</w:t>
      </w:r>
      <w:r>
        <w:rPr>
          <w:rFonts w:ascii="Arial" w:eastAsia="Arial" w:hAnsi="Arial" w:cs="Arial"/>
          <w:color w:val="000000"/>
        </w:rPr>
        <w:t>ollar el juicio crítico, la comprensión y reflexión sobre la relación indisociable entre las artes y el contexto cultural.</w:t>
      </w:r>
    </w:p>
    <w:p w14:paraId="0B9B44B8" w14:textId="77777777" w:rsidR="001F0073" w:rsidRDefault="001F0073">
      <w:pPr>
        <w:jc w:val="center"/>
        <w:rPr>
          <w:b/>
          <w:sz w:val="28"/>
          <w:szCs w:val="28"/>
          <w:u w:val="single"/>
        </w:rPr>
      </w:pPr>
    </w:p>
    <w:p w14:paraId="5EA80B8D" w14:textId="77777777" w:rsidR="001F0073" w:rsidRDefault="00BA12F2">
      <w:pPr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Actividad 1:</w:t>
      </w:r>
    </w:p>
    <w:p w14:paraId="6FD00FB7" w14:textId="77777777" w:rsidR="001F0073" w:rsidRDefault="00BA1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Realizar lectura comprensiva del material teórico propuesto.</w:t>
      </w:r>
    </w:p>
    <w:p w14:paraId="1BF7C41D" w14:textId="77777777" w:rsidR="001F0073" w:rsidRDefault="00BA1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Subrayar ideas principales y busca la definición de las pa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labras que no comprendas. </w:t>
      </w:r>
    </w:p>
    <w:p w14:paraId="0B2B3DEB" w14:textId="77777777" w:rsidR="001F0073" w:rsidRDefault="00BA1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Observar las obras del artista Edvard Munch</w:t>
      </w:r>
    </w:p>
    <w:p w14:paraId="14F30863" w14:textId="77777777" w:rsidR="001F0073" w:rsidRDefault="00BA1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¿Qué características del movimiento expresionista ves reflejadas en la película “Charlie y la fábrica de chocolate”? describe al menos 5 escenas. </w:t>
      </w:r>
    </w:p>
    <w:p w14:paraId="4A95714A" w14:textId="77777777" w:rsidR="001F0073" w:rsidRDefault="00BA1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¿Qué relaciones puedes establecer entr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 las pinturas de Edvard Munch y la película? </w:t>
      </w:r>
    </w:p>
    <w:p w14:paraId="62280DFB" w14:textId="77777777" w:rsidR="001F0073" w:rsidRDefault="00BA1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Desde la música: Investigar sobre los distintos géneros musicales según cada personaje y realizar una síntesis destacando la historia de cada género musical y sus músicos más destacados. A modo de ayuda sería de esta forma:</w:t>
      </w:r>
    </w:p>
    <w:p w14:paraId="35AD37D1" w14:textId="77777777" w:rsidR="001F0073" w:rsidRDefault="00BA12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Willie Wonka: Polka Alemana</w:t>
      </w:r>
    </w:p>
    <w:p w14:paraId="51431A67" w14:textId="77777777" w:rsidR="001F0073" w:rsidRDefault="00BA12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Augu</w:t>
      </w:r>
      <w:r>
        <w:rPr>
          <w:rFonts w:ascii="Cambria" w:eastAsia="Cambria" w:hAnsi="Cambria" w:cs="Cambria"/>
          <w:sz w:val="24"/>
          <w:szCs w:val="24"/>
        </w:rPr>
        <w:t>sto Gloop: Música estilo Bombay o Bee Boop</w:t>
      </w:r>
    </w:p>
    <w:p w14:paraId="1658B437" w14:textId="77777777" w:rsidR="001F0073" w:rsidRDefault="00BA12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Violeta </w:t>
      </w:r>
      <w:r>
        <w:rPr>
          <w:rFonts w:ascii="Cambria" w:eastAsia="Cambria" w:hAnsi="Cambria" w:cs="Cambria"/>
        </w:rPr>
        <w:t>Beauregarde: Música Disco</w:t>
      </w:r>
    </w:p>
    <w:p w14:paraId="640670CE" w14:textId="77777777" w:rsidR="001F0073" w:rsidRDefault="00BA12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Veruca Salt: Música Disco al estilo Abba.</w:t>
      </w:r>
    </w:p>
    <w:p w14:paraId="66226BF8" w14:textId="77777777" w:rsidR="001F0073" w:rsidRDefault="00BA12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Miguel Teevee: Rock Psicodélico y Rock Progresivo</w:t>
      </w:r>
    </w:p>
    <w:p w14:paraId="519500D4" w14:textId="77777777" w:rsidR="001F0073" w:rsidRDefault="00BA12F2">
      <w:pPr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>Modalidad de envío: En el Asunto del Mail explicitar: Nombre y Apellido, Curso. Trab</w:t>
      </w:r>
      <w:r>
        <w:rPr>
          <w:rFonts w:ascii="Cambria" w:eastAsia="Cambria" w:hAnsi="Cambria" w:cs="Cambria"/>
          <w:sz w:val="24"/>
          <w:szCs w:val="24"/>
        </w:rPr>
        <w:t>ajo Práctico número 2.</w:t>
      </w:r>
    </w:p>
    <w:p w14:paraId="5C4DA8E5" w14:textId="77777777" w:rsidR="001F0073" w:rsidRDefault="001F00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sz w:val="24"/>
          <w:szCs w:val="24"/>
        </w:rPr>
      </w:pPr>
    </w:p>
    <w:p w14:paraId="2A5537E7" w14:textId="77777777" w:rsidR="001F0073" w:rsidRDefault="001F007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sz w:val="24"/>
          <w:szCs w:val="24"/>
        </w:rPr>
      </w:pPr>
    </w:p>
    <w:p w14:paraId="224E632D" w14:textId="77777777" w:rsidR="001F0073" w:rsidRDefault="001F007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sz w:val="24"/>
          <w:szCs w:val="24"/>
        </w:rPr>
      </w:pPr>
    </w:p>
    <w:p w14:paraId="343F690D" w14:textId="77777777" w:rsidR="001F0073" w:rsidRDefault="001F007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sz w:val="24"/>
          <w:szCs w:val="24"/>
        </w:rPr>
      </w:pPr>
    </w:p>
    <w:p w14:paraId="7FADD7EF" w14:textId="77777777" w:rsidR="001F0073" w:rsidRDefault="00BA12F2">
      <w:pPr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lastRenderedPageBreak/>
        <w:t>Material teórico:</w:t>
      </w:r>
    </w:p>
    <w:p w14:paraId="4B41DF37" w14:textId="77777777" w:rsidR="001F0073" w:rsidRDefault="00BA12F2">
      <w:pPr>
        <w:jc w:val="right"/>
        <w:rPr>
          <w:rFonts w:ascii="Cambria" w:eastAsia="Cambria" w:hAnsi="Cambria" w:cs="Cambria"/>
          <w:b/>
          <w:i/>
          <w:color w:val="00334D"/>
          <w:sz w:val="24"/>
          <w:szCs w:val="24"/>
          <w:shd w:val="clear" w:color="auto" w:fill="FBFAF4"/>
        </w:rPr>
      </w:pPr>
      <w:r>
        <w:rPr>
          <w:rFonts w:ascii="Cambria" w:eastAsia="Cambria" w:hAnsi="Cambria" w:cs="Cambria"/>
          <w:b/>
          <w:i/>
          <w:color w:val="00334D"/>
          <w:sz w:val="24"/>
          <w:szCs w:val="24"/>
          <w:shd w:val="clear" w:color="auto" w:fill="FBFAF4"/>
        </w:rPr>
        <w:t>“La forma en que uno ve depende también de un estado emocional de la mente. Esta es la razón por la que un motivo puede ser visto de muchas maneras, y esto es lo que hace que el arte sea tan interesante”.</w:t>
      </w:r>
      <w:r>
        <w:rPr>
          <w:rFonts w:ascii="Cambria" w:eastAsia="Cambria" w:hAnsi="Cambria" w:cs="Cambria"/>
          <w:b/>
          <w:i/>
          <w:color w:val="00334D"/>
          <w:sz w:val="24"/>
          <w:szCs w:val="24"/>
          <w:shd w:val="clear" w:color="auto" w:fill="FBFAF4"/>
        </w:rPr>
        <w:br/>
      </w:r>
      <w:r>
        <w:rPr>
          <w:rFonts w:ascii="Cambria" w:eastAsia="Cambria" w:hAnsi="Cambria" w:cs="Cambria"/>
          <w:b/>
          <w:i/>
          <w:color w:val="00334D"/>
          <w:sz w:val="24"/>
          <w:szCs w:val="24"/>
          <w:shd w:val="clear" w:color="auto" w:fill="FBFAF4"/>
        </w:rPr>
        <w:t>Munch</w:t>
      </w:r>
    </w:p>
    <w:p w14:paraId="391D1055" w14:textId="77777777" w:rsidR="001F0073" w:rsidRDefault="00BA12F2">
      <w:pPr>
        <w:pBdr>
          <w:top w:val="nil"/>
          <w:left w:val="nil"/>
          <w:bottom w:val="nil"/>
          <w:right w:val="nil"/>
          <w:between w:val="nil"/>
        </w:pBdr>
        <w:shd w:val="clear" w:color="auto" w:fill="FBFAF4"/>
        <w:spacing w:after="280" w:line="240" w:lineRule="auto"/>
        <w:jc w:val="center"/>
        <w:rPr>
          <w:rFonts w:ascii="Cambria" w:eastAsia="Cambria" w:hAnsi="Cambria" w:cs="Cambria"/>
          <w:b/>
          <w:color w:val="222222"/>
          <w:sz w:val="28"/>
          <w:szCs w:val="28"/>
          <w:highlight w:val="white"/>
          <w:u w:val="single"/>
        </w:rPr>
      </w:pPr>
      <w:r>
        <w:rPr>
          <w:rFonts w:ascii="Cambria" w:eastAsia="Cambria" w:hAnsi="Cambria" w:cs="Cambria"/>
          <w:b/>
          <w:color w:val="222222"/>
          <w:sz w:val="28"/>
          <w:szCs w:val="28"/>
          <w:highlight w:val="white"/>
          <w:u w:val="single"/>
        </w:rPr>
        <w:t>Expresionismo</w:t>
      </w:r>
    </w:p>
    <w:p w14:paraId="2B084E11" w14:textId="77777777" w:rsidR="001F0073" w:rsidRDefault="00BA12F2">
      <w:pPr>
        <w:pBdr>
          <w:top w:val="nil"/>
          <w:left w:val="nil"/>
          <w:bottom w:val="nil"/>
          <w:right w:val="nil"/>
          <w:between w:val="nil"/>
        </w:pBdr>
        <w:shd w:val="clear" w:color="auto" w:fill="FBFAF4"/>
        <w:spacing w:after="280"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El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expresionismo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fue un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movimiento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cultural surgido en Alemania a principios del siglo XX, que se plasmó en un gran número de campos: artes plásticas, arquitectura, literatura, música, cine, teatro, danza, fotografía, etc.</w:t>
      </w:r>
    </w:p>
    <w:p w14:paraId="78A7BD10" w14:textId="77777777" w:rsidR="001F0073" w:rsidRDefault="00BA12F2">
      <w:pPr>
        <w:pBdr>
          <w:top w:val="nil"/>
          <w:left w:val="nil"/>
          <w:bottom w:val="nil"/>
          <w:right w:val="nil"/>
          <w:between w:val="nil"/>
        </w:pBdr>
        <w:shd w:val="clear" w:color="auto" w:fill="FBFAF4"/>
        <w:spacing w:after="280"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El expresionismo viene a ser una deformación de la realidad para expresarla de forma más subjetiva (aunque en definitiva, esa puede ser una definición válida del arte: una deformación de la realidad…). Se quieren mostrar sentimientos, emociones, algo que i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lustre la naturaleza y el ser humano.</w:t>
      </w:r>
    </w:p>
    <w:p w14:paraId="560CF550" w14:textId="77777777" w:rsidR="001F0073" w:rsidRDefault="00BA12F2">
      <w:pPr>
        <w:pBdr>
          <w:top w:val="nil"/>
          <w:left w:val="nil"/>
          <w:bottom w:val="nil"/>
          <w:right w:val="nil"/>
          <w:between w:val="nil"/>
        </w:pBdr>
        <w:shd w:val="clear" w:color="auto" w:fill="FBFAF4"/>
        <w:spacing w:after="280"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Expresionistas, como deformadores de la realidad, los hubo desde los principios del arte (ahí tenemos los casos de </w:t>
      </w:r>
      <w:hyperlink r:id="rId7">
        <w:r>
          <w:rPr>
            <w:rFonts w:ascii="Cambria" w:eastAsia="Cambria" w:hAnsi="Cambria" w:cs="Cambria"/>
            <w:color w:val="222222"/>
            <w:sz w:val="24"/>
            <w:szCs w:val="24"/>
            <w:highlight w:val="white"/>
          </w:rPr>
          <w:t>Bruegel,</w:t>
        </w:r>
      </w:hyperlink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 </w:t>
      </w:r>
      <w:hyperlink r:id="rId8">
        <w:r>
          <w:rPr>
            <w:rFonts w:ascii="Cambria" w:eastAsia="Cambria" w:hAnsi="Cambria" w:cs="Cambria"/>
            <w:color w:val="222222"/>
            <w:sz w:val="24"/>
            <w:szCs w:val="24"/>
            <w:highlight w:val="white"/>
          </w:rPr>
          <w:t>Goya,</w:t>
        </w:r>
      </w:hyperlink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 </w:t>
      </w:r>
      <w:hyperlink r:id="rId9">
        <w:r>
          <w:rPr>
            <w:rFonts w:ascii="Cambria" w:eastAsia="Cambria" w:hAnsi="Cambria" w:cs="Cambria"/>
            <w:color w:val="222222"/>
            <w:sz w:val="24"/>
            <w:szCs w:val="24"/>
            <w:highlight w:val="white"/>
          </w:rPr>
          <w:t>Van Gogh</w:t>
        </w:r>
      </w:hyperlink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 o </w:t>
      </w:r>
      <w:hyperlink r:id="rId10">
        <w:r>
          <w:rPr>
            <w:rFonts w:ascii="Cambria" w:eastAsia="Cambria" w:hAnsi="Cambria" w:cs="Cambria"/>
            <w:color w:val="222222"/>
            <w:sz w:val="24"/>
            <w:szCs w:val="24"/>
            <w:highlight w:val="white"/>
          </w:rPr>
          <w:t>El Greco,</w:t>
        </w:r>
      </w:hyperlink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 por citar solo algunos), pero fue en esta atmósf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era pre-bélica de Alemania cuando artistas de tendencias muy diversas y diferente formación y nivel intelectual se unieron para la creación de un arte más personal e intuitivo, donde predominase la visión interior del artista —la «expresión»— frente a la p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lasmación de la realidad —la «impresión»—.</w:t>
      </w:r>
    </w:p>
    <w:p w14:paraId="4A2BEA7C" w14:textId="77777777" w:rsidR="001F0073" w:rsidRDefault="001F0073">
      <w:pPr>
        <w:shd w:val="clear" w:color="auto" w:fill="FFFFFF"/>
        <w:spacing w:after="12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bookmarkStart w:id="0" w:name="_gjdgxs" w:colFirst="0" w:colLast="0"/>
      <w:bookmarkEnd w:id="0"/>
    </w:p>
    <w:p w14:paraId="11CF6A85" w14:textId="77777777" w:rsidR="001F0073" w:rsidRDefault="00BA12F2">
      <w:pPr>
        <w:shd w:val="clear" w:color="auto" w:fill="FFFFFF"/>
        <w:spacing w:after="12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Características del expresionismo:</w:t>
      </w:r>
    </w:p>
    <w:p w14:paraId="5D363121" w14:textId="77777777" w:rsidR="001F0073" w:rsidRDefault="00BA12F2">
      <w:pPr>
        <w:numPr>
          <w:ilvl w:val="0"/>
          <w:numId w:val="3"/>
        </w:numPr>
        <w:shd w:val="clear" w:color="auto" w:fill="FFFFFF"/>
        <w:spacing w:before="280"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 expresionismo es una deformación de la realidad expresándola de forma más subjetiva</w:t>
      </w:r>
    </w:p>
    <w:p w14:paraId="03079D67" w14:textId="77777777" w:rsidR="001F0073" w:rsidRDefault="00BA12F2">
      <w:pPr>
        <w:numPr>
          <w:ilvl w:val="0"/>
          <w:numId w:val="3"/>
        </w:numPr>
        <w:shd w:val="clear" w:color="auto" w:fill="FFFFFF"/>
        <w:spacing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Los expresionistas creyeron que debían captar los sentimientos más íntimos del ser humano</w:t>
      </w:r>
    </w:p>
    <w:p w14:paraId="562E26CC" w14:textId="77777777" w:rsidR="001F0073" w:rsidRDefault="00BA12F2">
      <w:pPr>
        <w:numPr>
          <w:ilvl w:val="0"/>
          <w:numId w:val="3"/>
        </w:numPr>
        <w:shd w:val="clear" w:color="auto" w:fill="FFFFFF"/>
        <w:spacing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Pretender potenciar las emociones del espectador distorsionando deliberadamente y exagerando los temas</w:t>
      </w:r>
    </w:p>
    <w:p w14:paraId="43934AA9" w14:textId="77777777" w:rsidR="001F0073" w:rsidRDefault="00BA12F2">
      <w:pPr>
        <w:numPr>
          <w:ilvl w:val="0"/>
          <w:numId w:val="3"/>
        </w:numPr>
        <w:shd w:val="clear" w:color="auto" w:fill="FFFFFF"/>
        <w:spacing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 basa en la intuición, depura, intensifica e interpreta la realidad, pero nunca se aparta totalmente de ella</w:t>
      </w:r>
    </w:p>
    <w:p w14:paraId="04A40B1E" w14:textId="77777777" w:rsidR="001F0073" w:rsidRDefault="00BA12F2">
      <w:pPr>
        <w:numPr>
          <w:ilvl w:val="0"/>
          <w:numId w:val="3"/>
        </w:numPr>
        <w:shd w:val="clear" w:color="auto" w:fill="FFFFFF"/>
        <w:spacing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Los expresionistas manifiestan sus emocion</w:t>
      </w:r>
      <w:r>
        <w:rPr>
          <w:rFonts w:ascii="Cambria" w:eastAsia="Cambria" w:hAnsi="Cambria" w:cs="Cambria"/>
          <w:color w:val="000000"/>
          <w:sz w:val="24"/>
          <w:szCs w:val="24"/>
        </w:rPr>
        <w:t>es sin preocuparse de la realidad</w:t>
      </w:r>
    </w:p>
    <w:p w14:paraId="244B2995" w14:textId="77777777" w:rsidR="001F0073" w:rsidRDefault="00BA12F2">
      <w:pPr>
        <w:numPr>
          <w:ilvl w:val="0"/>
          <w:numId w:val="3"/>
        </w:numPr>
        <w:shd w:val="clear" w:color="auto" w:fill="FFFFFF"/>
        <w:spacing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Utilizan colores fuertes y puros, formas retorcidas y una composición agresiva</w:t>
      </w:r>
    </w:p>
    <w:p w14:paraId="72870EFE" w14:textId="77777777" w:rsidR="001F0073" w:rsidRDefault="00BA12F2">
      <w:pPr>
        <w:numPr>
          <w:ilvl w:val="0"/>
          <w:numId w:val="3"/>
        </w:numPr>
        <w:shd w:val="clear" w:color="auto" w:fill="FFFFFF"/>
        <w:spacing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 importa ni la luz ni la perspectiva, alterada de manera intencional</w:t>
      </w:r>
    </w:p>
    <w:p w14:paraId="42572C9F" w14:textId="77777777" w:rsidR="001F0073" w:rsidRDefault="00BA12F2">
      <w:pPr>
        <w:numPr>
          <w:ilvl w:val="0"/>
          <w:numId w:val="3"/>
        </w:numPr>
        <w:shd w:val="clear" w:color="auto" w:fill="FFFFFF"/>
        <w:spacing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El arte expresionista presenta una escena dramática</w:t>
      </w:r>
    </w:p>
    <w:p w14:paraId="25579D77" w14:textId="77777777" w:rsidR="001F0073" w:rsidRDefault="00BA12F2">
      <w:pPr>
        <w:numPr>
          <w:ilvl w:val="0"/>
          <w:numId w:val="3"/>
        </w:numPr>
        <w:shd w:val="clear" w:color="auto" w:fill="FFFFFF"/>
        <w:spacing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 desarrolla en tod</w:t>
      </w:r>
      <w:r>
        <w:rPr>
          <w:rFonts w:ascii="Cambria" w:eastAsia="Cambria" w:hAnsi="Cambria" w:cs="Cambria"/>
          <w:color w:val="000000"/>
          <w:sz w:val="24"/>
          <w:szCs w:val="24"/>
        </w:rPr>
        <w:t>as las artes como la poesía, teatro, música, cine, artes gráficas.</w:t>
      </w:r>
    </w:p>
    <w:p w14:paraId="2D409F92" w14:textId="77777777" w:rsidR="001F0073" w:rsidRDefault="00BA12F2">
      <w:pPr>
        <w:numPr>
          <w:ilvl w:val="0"/>
          <w:numId w:val="3"/>
        </w:numPr>
        <w:shd w:val="clear" w:color="auto" w:fill="FFFFFF"/>
        <w:spacing w:after="144"/>
        <w:ind w:left="1032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Algunos exponentes de la pintura son Der Blaue Reiter, Arnold Böcklin, Vincent Van Gogh, Pablo Picasso, Fernando Botero, Diego Rivera, Frida Kahlo, etc.</w:t>
      </w:r>
    </w:p>
    <w:p w14:paraId="23366681" w14:textId="77777777" w:rsidR="001F0073" w:rsidRDefault="00BA12F2">
      <w:pPr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 xml:space="preserve">Obras Edvard Munch: </w:t>
      </w:r>
    </w:p>
    <w:p w14:paraId="79071AC2" w14:textId="77777777" w:rsidR="001F0073" w:rsidRDefault="001F0073">
      <w:pPr>
        <w:rPr>
          <w:sz w:val="24"/>
          <w:szCs w:val="24"/>
          <w:u w:val="single"/>
        </w:rPr>
      </w:pPr>
    </w:p>
    <w:p w14:paraId="209A71A6" w14:textId="77777777" w:rsidR="001F0073" w:rsidRDefault="00BA12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  <w:r>
        <w:rPr>
          <w:noProof/>
          <w:sz w:val="24"/>
          <w:szCs w:val="24"/>
          <w:u w:val="single"/>
          <w:lang w:val="es-ES_tradnl"/>
        </w:rPr>
        <w:drawing>
          <wp:inline distT="0" distB="0" distL="0" distR="0" wp14:anchorId="6DFF25AA" wp14:editId="7054EC28">
            <wp:extent cx="3209925" cy="211455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6B9CE" w14:textId="77777777" w:rsidR="001F0073" w:rsidRDefault="00BA12F2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val="es-ES_tradnl"/>
        </w:rPr>
        <w:drawing>
          <wp:inline distT="0" distB="0" distL="0" distR="0" wp14:anchorId="04F4AF0C" wp14:editId="39EC2438">
            <wp:extent cx="2552700" cy="17335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  <w:lang w:val="es-ES_tradnl"/>
        </w:rPr>
        <w:drawing>
          <wp:inline distT="0" distB="0" distL="0" distR="0" wp14:anchorId="33364F69" wp14:editId="45914B88">
            <wp:extent cx="2499968" cy="1722593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968" cy="1722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12FF21" w14:textId="77777777" w:rsidR="00402858" w:rsidRDefault="00402858">
      <w:pPr>
        <w:spacing w:before="240" w:after="0"/>
        <w:rPr>
          <w:sz w:val="24"/>
          <w:szCs w:val="24"/>
          <w:highlight w:val="white"/>
          <w:u w:val="single"/>
        </w:rPr>
      </w:pPr>
    </w:p>
    <w:p w14:paraId="5CD29963" w14:textId="77777777" w:rsidR="00402858" w:rsidRDefault="00402858">
      <w:pPr>
        <w:spacing w:before="240" w:after="0"/>
        <w:rPr>
          <w:sz w:val="24"/>
          <w:szCs w:val="24"/>
          <w:highlight w:val="white"/>
          <w:u w:val="single"/>
        </w:rPr>
      </w:pPr>
    </w:p>
    <w:p w14:paraId="1653434F" w14:textId="77777777" w:rsidR="00402858" w:rsidRDefault="00402858">
      <w:pPr>
        <w:spacing w:before="240" w:after="0"/>
        <w:rPr>
          <w:sz w:val="24"/>
          <w:szCs w:val="24"/>
          <w:highlight w:val="white"/>
          <w:u w:val="single"/>
        </w:rPr>
      </w:pPr>
    </w:p>
    <w:p w14:paraId="1349E719" w14:textId="77777777" w:rsidR="00402858" w:rsidRDefault="00402858">
      <w:pPr>
        <w:spacing w:before="240" w:after="0"/>
        <w:rPr>
          <w:sz w:val="24"/>
          <w:szCs w:val="24"/>
          <w:highlight w:val="white"/>
          <w:u w:val="single"/>
        </w:rPr>
      </w:pPr>
    </w:p>
    <w:p w14:paraId="153362CE" w14:textId="77777777" w:rsidR="00402858" w:rsidRDefault="00402858">
      <w:pPr>
        <w:spacing w:before="240" w:after="0"/>
        <w:rPr>
          <w:sz w:val="24"/>
          <w:szCs w:val="24"/>
          <w:highlight w:val="white"/>
          <w:u w:val="single"/>
        </w:rPr>
      </w:pPr>
    </w:p>
    <w:p w14:paraId="6F623F91" w14:textId="77777777" w:rsidR="00402858" w:rsidRDefault="00402858">
      <w:pPr>
        <w:spacing w:before="240" w:after="0"/>
        <w:rPr>
          <w:sz w:val="24"/>
          <w:szCs w:val="24"/>
          <w:highlight w:val="white"/>
          <w:u w:val="single"/>
        </w:rPr>
      </w:pPr>
    </w:p>
    <w:p w14:paraId="272D8980" w14:textId="77777777" w:rsidR="00402858" w:rsidRDefault="00402858">
      <w:pPr>
        <w:spacing w:before="240" w:after="0"/>
        <w:rPr>
          <w:sz w:val="24"/>
          <w:szCs w:val="24"/>
          <w:highlight w:val="white"/>
          <w:u w:val="single"/>
        </w:rPr>
      </w:pPr>
    </w:p>
    <w:p w14:paraId="1900B5AA" w14:textId="77777777" w:rsidR="00402858" w:rsidRDefault="00402858">
      <w:pPr>
        <w:spacing w:before="240" w:after="0"/>
        <w:rPr>
          <w:sz w:val="24"/>
          <w:szCs w:val="24"/>
          <w:highlight w:val="white"/>
          <w:u w:val="single"/>
        </w:rPr>
      </w:pPr>
    </w:p>
    <w:p w14:paraId="4B45FD25" w14:textId="77777777" w:rsidR="001F0073" w:rsidRDefault="00BA12F2">
      <w:pPr>
        <w:spacing w:before="240" w:after="0"/>
        <w:rPr>
          <w:sz w:val="24"/>
          <w:szCs w:val="24"/>
          <w:highlight w:val="white"/>
          <w:u w:val="single"/>
        </w:rPr>
      </w:pPr>
      <w:bookmarkStart w:id="1" w:name="_GoBack"/>
      <w:bookmarkEnd w:id="1"/>
      <w:r>
        <w:rPr>
          <w:sz w:val="24"/>
          <w:szCs w:val="24"/>
          <w:highlight w:val="white"/>
          <w:u w:val="single"/>
        </w:rPr>
        <w:t xml:space="preserve">Dirección de correo del profesor de Música Marcos Cisneros, 3° año </w:t>
      </w:r>
      <w:r>
        <w:rPr>
          <w:color w:val="1155CC"/>
          <w:sz w:val="24"/>
          <w:szCs w:val="24"/>
          <w:highlight w:val="white"/>
          <w:u w:val="single"/>
        </w:rPr>
        <w:t>mcisneros@institutonsvallecba.edu.ar</w:t>
      </w:r>
      <w:r>
        <w:rPr>
          <w:sz w:val="24"/>
          <w:szCs w:val="24"/>
          <w:highlight w:val="white"/>
          <w:u w:val="single"/>
        </w:rPr>
        <w:t xml:space="preserve"> </w:t>
      </w:r>
    </w:p>
    <w:p w14:paraId="570D4BBB" w14:textId="77777777" w:rsidR="001F0073" w:rsidRDefault="00BA12F2">
      <w:pPr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341F363A" w14:textId="77777777" w:rsidR="001F0073" w:rsidRDefault="00BA12F2">
      <w:pPr>
        <w:spacing w:before="240" w:after="0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>Dirección de correo de la profesora de Artes Visuales Milagros Garcia Rusculleda, 3° año A</w:t>
      </w:r>
    </w:p>
    <w:p w14:paraId="2C701B20" w14:textId="77777777" w:rsidR="001F0073" w:rsidRDefault="00BA12F2">
      <w:pPr>
        <w:spacing w:before="240" w:after="0"/>
        <w:rPr>
          <w:sz w:val="24"/>
          <w:szCs w:val="24"/>
          <w:highlight w:val="white"/>
          <w:u w:val="single"/>
        </w:rPr>
      </w:pPr>
      <w:r>
        <w:rPr>
          <w:color w:val="1155CC"/>
          <w:sz w:val="24"/>
          <w:szCs w:val="24"/>
          <w:highlight w:val="white"/>
          <w:u w:val="single"/>
        </w:rPr>
        <w:t>mgarciarusculleda@institutonsvallecba.edu.ar</w:t>
      </w:r>
      <w:r>
        <w:rPr>
          <w:sz w:val="24"/>
          <w:szCs w:val="24"/>
          <w:highlight w:val="white"/>
          <w:u w:val="single"/>
        </w:rPr>
        <w:t xml:space="preserve"> </w:t>
      </w:r>
    </w:p>
    <w:p w14:paraId="63CD5C1C" w14:textId="77777777" w:rsidR="001F0073" w:rsidRDefault="00BA12F2">
      <w:pPr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585394EF" w14:textId="77777777" w:rsidR="001F0073" w:rsidRDefault="00BA12F2">
      <w:pPr>
        <w:spacing w:before="240" w:after="0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>Dirección de correo de la profesora de Artes Visuales Susana Miranda, 3° año B</w:t>
      </w:r>
    </w:p>
    <w:p w14:paraId="19856AD8" w14:textId="77777777" w:rsidR="001F0073" w:rsidRDefault="00BA12F2">
      <w:pPr>
        <w:rPr>
          <w:sz w:val="24"/>
          <w:szCs w:val="24"/>
          <w:u w:val="single"/>
        </w:rPr>
      </w:pPr>
      <w:r>
        <w:rPr>
          <w:color w:val="1155CC"/>
          <w:highlight w:val="white"/>
          <w:u w:val="single"/>
        </w:rPr>
        <w:t>amiranda@institutonsvallecba.edu.ar</w:t>
      </w:r>
    </w:p>
    <w:p w14:paraId="2E60A807" w14:textId="77777777" w:rsidR="001F0073" w:rsidRDefault="001F0073">
      <w:pPr>
        <w:shd w:val="clear" w:color="auto" w:fill="FFFFFF"/>
        <w:spacing w:before="280" w:after="144"/>
        <w:ind w:left="1032"/>
        <w:rPr>
          <w:rFonts w:ascii="Cambria" w:eastAsia="Cambria" w:hAnsi="Cambria" w:cs="Cambria"/>
          <w:color w:val="000000"/>
          <w:sz w:val="24"/>
          <w:szCs w:val="24"/>
        </w:rPr>
      </w:pPr>
    </w:p>
    <w:p w14:paraId="4D1AD9ED" w14:textId="77777777" w:rsidR="001F0073" w:rsidRDefault="001F0073">
      <w:pPr>
        <w:jc w:val="center"/>
        <w:rPr>
          <w:b/>
          <w:u w:val="single"/>
        </w:rPr>
      </w:pPr>
    </w:p>
    <w:p w14:paraId="1A273A95" w14:textId="77777777" w:rsidR="001F0073" w:rsidRDefault="001F0073">
      <w:pPr>
        <w:jc w:val="center"/>
        <w:rPr>
          <w:u w:val="single"/>
        </w:rPr>
      </w:pPr>
    </w:p>
    <w:sectPr w:rsidR="001F0073">
      <w:head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5954F" w14:textId="77777777" w:rsidR="00BA12F2" w:rsidRDefault="00BA12F2">
      <w:pPr>
        <w:spacing w:after="0" w:line="240" w:lineRule="auto"/>
      </w:pPr>
      <w:r>
        <w:separator/>
      </w:r>
    </w:p>
  </w:endnote>
  <w:endnote w:type="continuationSeparator" w:id="0">
    <w:p w14:paraId="4852B354" w14:textId="77777777" w:rsidR="00BA12F2" w:rsidRDefault="00BA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77791" w14:textId="77777777" w:rsidR="00BA12F2" w:rsidRDefault="00BA12F2">
      <w:pPr>
        <w:spacing w:after="0" w:line="240" w:lineRule="auto"/>
      </w:pPr>
      <w:r>
        <w:separator/>
      </w:r>
    </w:p>
  </w:footnote>
  <w:footnote w:type="continuationSeparator" w:id="0">
    <w:p w14:paraId="249BD30A" w14:textId="77777777" w:rsidR="00BA12F2" w:rsidRDefault="00BA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AE6B" w14:textId="77777777" w:rsidR="001F0073" w:rsidRDefault="00BA12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28"/>
        <w:szCs w:val="28"/>
      </w:rPr>
      <w:t xml:space="preserve">                           Instituto Parroquial Nuestra Señora del Valle</w:t>
    </w:r>
    <w:r>
      <w:rPr>
        <w:noProof/>
        <w:lang w:val="es-ES_tradnl"/>
      </w:rPr>
      <w:drawing>
        <wp:anchor distT="0" distB="0" distL="114300" distR="114300" simplePos="0" relativeHeight="251658240" behindDoc="0" locked="0" layoutInCell="1" hidden="0" allowOverlap="1" wp14:anchorId="22C4F986" wp14:editId="79A55415">
          <wp:simplePos x="0" y="0"/>
          <wp:positionH relativeFrom="column">
            <wp:posOffset>4987290</wp:posOffset>
          </wp:positionH>
          <wp:positionV relativeFrom="paragraph">
            <wp:posOffset>-259079</wp:posOffset>
          </wp:positionV>
          <wp:extent cx="314325" cy="457200"/>
          <wp:effectExtent l="0" t="0" r="0" b="0"/>
          <wp:wrapSquare wrapText="bothSides" distT="0" distB="0" distL="114300" distR="114300"/>
          <wp:docPr id="2" name="image2.jpg" descr="C:\Users\Admin\Downloads\IMAGEN MARIA DEL VAL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dmin\Downloads\IMAGEN MARIA DEL VAL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_tradnl"/>
      </w:rPr>
      <w:drawing>
        <wp:anchor distT="0" distB="0" distL="114300" distR="114300" simplePos="0" relativeHeight="251659264" behindDoc="0" locked="0" layoutInCell="1" hidden="0" allowOverlap="1" wp14:anchorId="569791A1" wp14:editId="0FBAABD4">
          <wp:simplePos x="0" y="0"/>
          <wp:positionH relativeFrom="column">
            <wp:posOffset>-3809</wp:posOffset>
          </wp:positionH>
          <wp:positionV relativeFrom="paragraph">
            <wp:posOffset>-125728</wp:posOffset>
          </wp:positionV>
          <wp:extent cx="266700" cy="381000"/>
          <wp:effectExtent l="0" t="0" r="0" b="0"/>
          <wp:wrapSquare wrapText="bothSides" distT="0" distB="0" distL="114300" distR="114300"/>
          <wp:docPr id="3" name="image6.png" descr="escu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escud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1D3004" w14:textId="77777777" w:rsidR="001F0073" w:rsidRDefault="001F00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  <w:sz w:val="28"/>
        <w:szCs w:val="28"/>
      </w:rPr>
    </w:pPr>
  </w:p>
  <w:p w14:paraId="1AC7C7B9" w14:textId="77777777" w:rsidR="001F0073" w:rsidRDefault="00BA12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_tradnl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75E8B6F" wp14:editId="5117C344">
              <wp:simplePos x="0" y="0"/>
              <wp:positionH relativeFrom="column">
                <wp:posOffset>-952499</wp:posOffset>
              </wp:positionH>
              <wp:positionV relativeFrom="paragraph">
                <wp:posOffset>25400</wp:posOffset>
              </wp:positionV>
              <wp:extent cx="7918450" cy="25400"/>
              <wp:effectExtent l="0" t="0" r="0" b="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93125" y="3780000"/>
                        <a:ext cx="7905750" cy="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05750" h="635" extrusionOk="0">
                            <a:moveTo>
                              <a:pt x="0" y="0"/>
                            </a:moveTo>
                            <a:lnTo>
                              <a:pt x="7905750" y="6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25400</wp:posOffset>
              </wp:positionV>
              <wp:extent cx="7918450" cy="2540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84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0E2C"/>
    <w:multiLevelType w:val="multilevel"/>
    <w:tmpl w:val="CA3AC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CEA392F"/>
    <w:multiLevelType w:val="multilevel"/>
    <w:tmpl w:val="1EE463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4993612"/>
    <w:multiLevelType w:val="multilevel"/>
    <w:tmpl w:val="42960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6B810643"/>
    <w:multiLevelType w:val="multilevel"/>
    <w:tmpl w:val="EC260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73"/>
    <w:rsid w:val="001F0073"/>
    <w:rsid w:val="00402858"/>
    <w:rsid w:val="00BA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3C3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historia-arte.com/artistas/pieter-bruegel" TargetMode="External"/><Relationship Id="rId8" Type="http://schemas.openxmlformats.org/officeDocument/2006/relationships/hyperlink" Target="https://historia-arte.com/artistas/francisco-de-goya" TargetMode="External"/><Relationship Id="rId9" Type="http://schemas.openxmlformats.org/officeDocument/2006/relationships/hyperlink" Target="https://historia-arte.com/artistas/vincent-van-gogh" TargetMode="External"/><Relationship Id="rId10" Type="http://schemas.openxmlformats.org/officeDocument/2006/relationships/hyperlink" Target="https://historia-arte.com/artistas/el-gre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png"/><Relationship Id="rId3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3762</Characters>
  <Application>Microsoft Macintosh Word</Application>
  <DocSecurity>0</DocSecurity>
  <Lines>31</Lines>
  <Paragraphs>8</Paragraphs>
  <ScaleCrop>false</ScaleCrop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Cisneros</cp:lastModifiedBy>
  <cp:revision>2</cp:revision>
  <dcterms:created xsi:type="dcterms:W3CDTF">2020-03-27T14:40:00Z</dcterms:created>
  <dcterms:modified xsi:type="dcterms:W3CDTF">2020-03-27T14:41:00Z</dcterms:modified>
</cp:coreProperties>
</file>