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3D1" w:rsidRPr="00D33B15" w:rsidRDefault="00667507" w:rsidP="00E603D1">
      <w:pPr>
        <w:rPr>
          <w:rFonts w:ascii="Times New Roman" w:hAnsi="Times New Roman" w:cs="Times New Roman"/>
        </w:rPr>
      </w:pPr>
      <w:r>
        <w:rPr>
          <w:rFonts w:ascii="Times New Roman" w:eastAsia="SimSun" w:hAnsi="Times New Roman" w:cs="Times New Roman"/>
          <w:noProof/>
          <w:kern w:val="1"/>
          <w:sz w:val="24"/>
          <w:szCs w:val="24"/>
          <w:lang w:eastAsia="es-ES"/>
        </w:rPr>
        <w:pict>
          <v:line id="Conector recto 21" o:spid="_x0000_s1034" style="position:absolute;z-index:251667456;visibility:visible;mso-width-relative:margin;mso-height-relative:margin" from="-27.55pt,22.5pt" to="390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" strokecolor="windowText" strokeweight="2.25pt">
            <v:stroke joinstyle="miter"/>
          </v:line>
        </w:pict>
      </w:r>
      <w:r w:rsidR="00E603D1"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s-AR" w:eastAsia="es-AR"/>
        </w:rPr>
        <w:drawing>
          <wp:anchor distT="57150" distB="57150" distL="57150" distR="57150" simplePos="0" relativeHeight="251669504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-346710</wp:posOffset>
            </wp:positionV>
            <wp:extent cx="443230" cy="563880"/>
            <wp:effectExtent l="19050" t="0" r="0" b="0"/>
            <wp:wrapSquare wrapText="bothSides" distT="57150" distB="57150" distL="57150" distR="57150"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603D1"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s-AR" w:eastAsia="es-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4752340</wp:posOffset>
            </wp:positionH>
            <wp:positionV relativeFrom="margin">
              <wp:posOffset>-482600</wp:posOffset>
            </wp:positionV>
            <wp:extent cx="475615" cy="699770"/>
            <wp:effectExtent l="19050" t="0" r="635" b="0"/>
            <wp:wrapSquare wrapText="bothSides"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699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603D1">
        <w:rPr>
          <w:rFonts w:ascii="Times New Roman" w:eastAsia="Times New Roman" w:hAnsi="Times New Roman" w:cs="Times New Roman"/>
          <w:kern w:val="1"/>
          <w:sz w:val="24"/>
          <w:szCs w:val="24"/>
          <w:lang w:val="es-AR" w:eastAsia="es-ES" w:bidi="hi-IN"/>
        </w:rPr>
        <w:t xml:space="preserve">      </w:t>
      </w:r>
      <w:r w:rsidR="00E603D1" w:rsidRPr="00D33B15">
        <w:rPr>
          <w:rFonts w:ascii="Times New Roman" w:eastAsia="Times New Roman" w:hAnsi="Times New Roman" w:cs="Times New Roman"/>
          <w:kern w:val="1"/>
          <w:sz w:val="24"/>
          <w:szCs w:val="24"/>
          <w:lang w:val="es-AR" w:eastAsia="es-ES" w:bidi="hi-IN"/>
        </w:rPr>
        <w:t>INSTITUTO PARROQUIAL NUESTRA SEÑORA DEL VALLE</w:t>
      </w:r>
    </w:p>
    <w:p w:rsidR="00E603D1" w:rsidRPr="00E603D1" w:rsidRDefault="00E603D1" w:rsidP="00E603D1">
      <w:pPr>
        <w:widowControl w:val="0"/>
        <w:tabs>
          <w:tab w:val="left" w:pos="2160"/>
        </w:tabs>
        <w:suppressAutoHyphens/>
        <w:spacing w:after="0" w:line="240" w:lineRule="auto"/>
        <w:textAlignment w:val="baseline"/>
        <w:rPr>
          <w:rFonts w:ascii="Times New Roman" w:eastAsia="SimSun" w:hAnsi="Times New Roman" w:cs="Times New Roman"/>
          <w:kern w:val="1"/>
          <w:sz w:val="24"/>
          <w:szCs w:val="24"/>
          <w:lang w:val="es-AR" w:eastAsia="hi-IN" w:bidi="hi-IN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val="es-AR" w:eastAsia="hi-IN" w:bidi="hi-IN"/>
        </w:rPr>
        <w:t xml:space="preserve">           </w:t>
      </w:r>
      <w:r w:rsidRPr="00D33B15">
        <w:rPr>
          <w:rFonts w:ascii="Times New Roman" w:eastAsia="SimSun" w:hAnsi="Times New Roman" w:cs="Times New Roman"/>
          <w:kern w:val="1"/>
          <w:sz w:val="24"/>
          <w:szCs w:val="24"/>
          <w:lang w:val="es-AR" w:eastAsia="hi-IN" w:bidi="hi-IN"/>
        </w:rPr>
        <w:t xml:space="preserve">  </w:t>
      </w:r>
      <w:r w:rsidRPr="00D33B15">
        <w:rPr>
          <w:rFonts w:ascii="Times New Roman" w:eastAsia="SimSun" w:hAnsi="Times New Roman" w:cs="Times New Roman"/>
          <w:b/>
          <w:kern w:val="1"/>
          <w:sz w:val="24"/>
          <w:szCs w:val="24"/>
          <w:lang w:val="es-AR" w:eastAsia="hi-IN" w:bidi="hi-IN"/>
        </w:rPr>
        <w:t>Actividades ciencias na</w:t>
      </w:r>
      <w:r w:rsidR="00D272B9">
        <w:rPr>
          <w:rFonts w:ascii="Times New Roman" w:eastAsia="SimSun" w:hAnsi="Times New Roman" w:cs="Times New Roman"/>
          <w:b/>
          <w:kern w:val="1"/>
          <w:sz w:val="24"/>
          <w:szCs w:val="24"/>
          <w:lang w:val="es-AR" w:eastAsia="hi-IN" w:bidi="hi-IN"/>
        </w:rPr>
        <w:t xml:space="preserve">turales </w:t>
      </w:r>
      <w:r w:rsidRPr="00D33B15">
        <w:rPr>
          <w:rFonts w:ascii="Times New Roman" w:eastAsia="SimSun" w:hAnsi="Times New Roman" w:cs="Times New Roman"/>
          <w:b/>
          <w:kern w:val="1"/>
          <w:sz w:val="24"/>
          <w:szCs w:val="24"/>
          <w:lang w:val="es-AR" w:eastAsia="hi-IN" w:bidi="hi-IN"/>
        </w:rPr>
        <w:t>6º A y B</w:t>
      </w:r>
    </w:p>
    <w:p w:rsidR="00E603D1" w:rsidRPr="00D33B15" w:rsidRDefault="00E603D1" w:rsidP="00E603D1">
      <w:pPr>
        <w:widowControl w:val="0"/>
        <w:tabs>
          <w:tab w:val="left" w:pos="2160"/>
        </w:tabs>
        <w:suppressAutoHyphens/>
        <w:spacing w:after="0" w:line="240" w:lineRule="auto"/>
        <w:textAlignment w:val="baseline"/>
        <w:rPr>
          <w:rFonts w:ascii="Times New Roman" w:eastAsia="SimSun" w:hAnsi="Times New Roman" w:cs="Times New Roman"/>
          <w:i/>
          <w:kern w:val="1"/>
          <w:sz w:val="32"/>
          <w:szCs w:val="32"/>
          <w:lang w:val="es-AR" w:eastAsia="hi-IN" w:bidi="hi-IN"/>
        </w:rPr>
      </w:pPr>
      <w:r w:rsidRPr="00D33B15">
        <w:rPr>
          <w:rFonts w:ascii="Times New Roman" w:eastAsia="SimSun" w:hAnsi="Times New Roman" w:cs="Times New Roman"/>
          <w:i/>
          <w:kern w:val="1"/>
          <w:sz w:val="32"/>
          <w:szCs w:val="32"/>
          <w:lang w:val="es-AR" w:eastAsia="hi-IN" w:bidi="hi-IN"/>
        </w:rPr>
        <w:t xml:space="preserve">                                                                                         </w:t>
      </w:r>
    </w:p>
    <w:p w:rsidR="00E603D1" w:rsidRPr="00D33B15" w:rsidRDefault="00E603D1" w:rsidP="00E603D1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D33B15">
        <w:rPr>
          <w:rFonts w:ascii="Arial" w:eastAsia="Times New Roman" w:hAnsi="Arial" w:cs="Arial"/>
          <w:sz w:val="24"/>
          <w:szCs w:val="24"/>
          <w:lang w:val="es-AR" w:eastAsia="es-AR"/>
        </w:rPr>
        <w:t>Buenos días familia del Valle:</w:t>
      </w:r>
    </w:p>
    <w:p w:rsidR="00E603D1" w:rsidRPr="00D33B15" w:rsidRDefault="001E2F83" w:rsidP="001E2F83">
      <w:pPr>
        <w:widowControl w:val="0"/>
        <w:tabs>
          <w:tab w:val="left" w:pos="246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AR"/>
        </w:rPr>
      </w:pPr>
      <w:r>
        <w:rPr>
          <w:rFonts w:ascii="Arial" w:eastAsia="Times New Roman" w:hAnsi="Arial" w:cs="Arial"/>
          <w:sz w:val="24"/>
          <w:szCs w:val="24"/>
          <w:lang w:val="es-AR" w:eastAsia="es-AR"/>
        </w:rPr>
        <w:tab/>
      </w:r>
      <w:bookmarkStart w:id="0" w:name="_GoBack"/>
      <w:bookmarkEnd w:id="0"/>
    </w:p>
    <w:p w:rsidR="00E603D1" w:rsidRPr="00D33B15" w:rsidRDefault="00E603D1" w:rsidP="00E603D1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D33B15">
        <w:rPr>
          <w:rFonts w:ascii="Arial" w:eastAsia="Times New Roman" w:hAnsi="Arial" w:cs="Arial"/>
          <w:sz w:val="24"/>
          <w:szCs w:val="24"/>
          <w:lang w:val="es-AR" w:eastAsia="es-AR"/>
        </w:rPr>
        <w:t>Nos encontramos para trabajar ciencias n</w:t>
      </w:r>
      <w:r w:rsidR="00D272B9">
        <w:rPr>
          <w:rFonts w:ascii="Arial" w:eastAsia="Times New Roman" w:hAnsi="Arial" w:cs="Arial"/>
          <w:sz w:val="24"/>
          <w:szCs w:val="24"/>
          <w:lang w:val="es-AR" w:eastAsia="es-AR"/>
        </w:rPr>
        <w:t>aturales.</w:t>
      </w:r>
      <w:r w:rsidRPr="00D33B15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</w:p>
    <w:p w:rsidR="00E603D1" w:rsidRDefault="00E603D1" w:rsidP="00E603D1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D33B15">
        <w:rPr>
          <w:rFonts w:ascii="Arial" w:eastAsia="Times New Roman" w:hAnsi="Arial" w:cs="Arial"/>
          <w:sz w:val="24"/>
          <w:szCs w:val="24"/>
          <w:lang w:val="es-AR" w:eastAsia="es-AR"/>
        </w:rPr>
        <w:t xml:space="preserve">Vamos </w:t>
      </w:r>
      <w:r w:rsidR="00D272B9">
        <w:rPr>
          <w:rFonts w:ascii="Arial" w:eastAsia="Times New Roman" w:hAnsi="Arial" w:cs="Arial"/>
          <w:sz w:val="24"/>
          <w:szCs w:val="24"/>
          <w:lang w:val="es-AR" w:eastAsia="es-AR"/>
        </w:rPr>
        <w:t xml:space="preserve">cerrando sobre </w:t>
      </w:r>
      <w:r w:rsidRPr="00D33B15">
        <w:rPr>
          <w:rFonts w:ascii="Arial" w:eastAsia="Times New Roman" w:hAnsi="Arial" w:cs="Arial"/>
          <w:sz w:val="24"/>
          <w:szCs w:val="24"/>
          <w:lang w:val="es-AR" w:eastAsia="es-AR"/>
        </w:rPr>
        <w:t xml:space="preserve">la diversidad de los seres vivos y </w:t>
      </w:r>
      <w:r w:rsidR="00D272B9">
        <w:rPr>
          <w:rFonts w:ascii="Arial" w:eastAsia="Times New Roman" w:hAnsi="Arial" w:cs="Arial"/>
          <w:sz w:val="24"/>
          <w:szCs w:val="24"/>
          <w:lang w:val="es-AR" w:eastAsia="es-AR"/>
        </w:rPr>
        <w:t>la manera de relacionarse.</w:t>
      </w:r>
    </w:p>
    <w:p w:rsidR="00E603D1" w:rsidRPr="00D33B15" w:rsidRDefault="00E603D1" w:rsidP="00E603D1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val="es-AR" w:eastAsia="es-AR"/>
        </w:rPr>
      </w:pPr>
      <w:r>
        <w:rPr>
          <w:rFonts w:ascii="Arial" w:eastAsia="Times New Roman" w:hAnsi="Arial" w:cs="Arial"/>
          <w:sz w:val="24"/>
          <w:szCs w:val="24"/>
          <w:lang w:val="es-AR" w:eastAsia="es-AR"/>
        </w:rPr>
        <w:t>Recuerda que al momento de trabajar con páginas o videos de internet, estar acompañados por un adulto de la familia.</w:t>
      </w:r>
    </w:p>
    <w:p w:rsidR="00E603D1" w:rsidRPr="00D33B15" w:rsidRDefault="00E603D1" w:rsidP="00E603D1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D33B15">
        <w:rPr>
          <w:rFonts w:ascii="Arial" w:eastAsia="Times New Roman" w:hAnsi="Arial" w:cs="Arial"/>
          <w:sz w:val="24"/>
          <w:szCs w:val="24"/>
          <w:lang w:val="es-AR" w:eastAsia="es-AR"/>
        </w:rPr>
        <w:t>Buscar un espacio para realizar las actividades donde no haya distractores y pueda haber un ambiente sereno.</w:t>
      </w:r>
    </w:p>
    <w:p w:rsidR="00E603D1" w:rsidRPr="00D33B15" w:rsidRDefault="00E603D1" w:rsidP="00E603D1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D33B15">
        <w:rPr>
          <w:rFonts w:ascii="Arial" w:eastAsia="Times New Roman" w:hAnsi="Arial" w:cs="Arial"/>
          <w:sz w:val="24"/>
          <w:szCs w:val="24"/>
          <w:lang w:val="es-AR" w:eastAsia="es-AR"/>
        </w:rPr>
        <w:t>Al momento de enviar el correo, en el asunto del mismo escriban el nombre completo del alumno y grado. Pedimos que las fotos no salgan borrosas y que se vean lo más nítidas posible. Muchas gracias.</w:t>
      </w:r>
    </w:p>
    <w:p w:rsidR="00E603D1" w:rsidRPr="00D33B15" w:rsidRDefault="00E603D1" w:rsidP="00D272B9">
      <w:pPr>
        <w:widowControl w:val="0"/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val="es-AR" w:eastAsia="es-AR"/>
        </w:rPr>
      </w:pPr>
    </w:p>
    <w:p w:rsidR="00E603D1" w:rsidRPr="00D33B15" w:rsidRDefault="00E603D1" w:rsidP="00E603D1">
      <w:pPr>
        <w:widowControl w:val="0"/>
        <w:spacing w:after="0" w:line="240" w:lineRule="auto"/>
        <w:ind w:left="360"/>
        <w:contextualSpacing/>
        <w:rPr>
          <w:rFonts w:ascii="Arial" w:eastAsia="Times New Roman" w:hAnsi="Arial" w:cs="Arial"/>
          <w:sz w:val="24"/>
          <w:szCs w:val="24"/>
          <w:lang w:val="es-AR" w:eastAsia="es-AR"/>
        </w:rPr>
      </w:pPr>
    </w:p>
    <w:p w:rsidR="00E603D1" w:rsidRPr="00D33B15" w:rsidRDefault="00D272B9" w:rsidP="00E603D1">
      <w:pPr>
        <w:widowControl w:val="0"/>
        <w:spacing w:after="0" w:line="240" w:lineRule="auto"/>
        <w:ind w:left="360"/>
        <w:contextualSpacing/>
        <w:rPr>
          <w:rFonts w:ascii="Arial" w:eastAsia="Times New Roman" w:hAnsi="Arial" w:cs="Arial"/>
          <w:b/>
          <w:i/>
          <w:sz w:val="24"/>
          <w:szCs w:val="24"/>
          <w:u w:val="single"/>
          <w:lang w:val="es-AR" w:eastAsia="es-AR"/>
        </w:rPr>
      </w:pPr>
      <w:r>
        <w:rPr>
          <w:rFonts w:ascii="Arial" w:eastAsia="Times New Roman" w:hAnsi="Arial" w:cs="Arial"/>
          <w:b/>
          <w:i/>
          <w:sz w:val="24"/>
          <w:szCs w:val="24"/>
          <w:u w:val="single"/>
          <w:lang w:val="es-AR" w:eastAsia="es-AR"/>
        </w:rPr>
        <w:t>Entrega hasta el día jueves 13</w:t>
      </w:r>
      <w:r w:rsidR="00E603D1" w:rsidRPr="00D33B15">
        <w:rPr>
          <w:rFonts w:ascii="Arial" w:eastAsia="Times New Roman" w:hAnsi="Arial" w:cs="Arial"/>
          <w:b/>
          <w:i/>
          <w:sz w:val="24"/>
          <w:szCs w:val="24"/>
          <w:u w:val="single"/>
          <w:lang w:val="es-AR" w:eastAsia="es-AR"/>
        </w:rPr>
        <w:t>/08</w:t>
      </w:r>
    </w:p>
    <w:p w:rsidR="00E603D1" w:rsidRPr="00D33B15" w:rsidRDefault="00E603D1" w:rsidP="00E603D1">
      <w:pPr>
        <w:widowControl w:val="0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val="es-AR" w:eastAsia="es-AR"/>
        </w:rPr>
      </w:pPr>
    </w:p>
    <w:p w:rsidR="00E603D1" w:rsidRPr="00D33B15" w:rsidRDefault="00E603D1" w:rsidP="00E603D1">
      <w:pPr>
        <w:widowControl w:val="0"/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D33B15">
        <w:rPr>
          <w:rFonts w:ascii="Arial" w:eastAsia="Times New Roman" w:hAnsi="Arial" w:cs="Arial"/>
          <w:sz w:val="24"/>
          <w:szCs w:val="24"/>
          <w:lang w:val="es-AR" w:eastAsia="es-AR"/>
        </w:rPr>
        <w:t xml:space="preserve">Enviar al siguiente correo electrónico: </w:t>
      </w:r>
    </w:p>
    <w:p w:rsidR="00E603D1" w:rsidRPr="00D33B15" w:rsidRDefault="00E603D1" w:rsidP="00E603D1">
      <w:pPr>
        <w:widowControl w:val="0"/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val="es-AR" w:eastAsia="es-AR"/>
        </w:rPr>
      </w:pPr>
    </w:p>
    <w:p w:rsidR="00E603D1" w:rsidRPr="00D33B15" w:rsidRDefault="00E603D1" w:rsidP="00E603D1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D33B15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                                       </w:t>
      </w:r>
      <w:hyperlink r:id="rId10" w:history="1">
        <w:r w:rsidRPr="00D33B15">
          <w:rPr>
            <w:rFonts w:ascii="Arial" w:eastAsia="Times New Roman" w:hAnsi="Arial" w:cs="Arial"/>
            <w:color w:val="0000FF" w:themeColor="hyperlink"/>
            <w:sz w:val="24"/>
            <w:szCs w:val="24"/>
            <w:u w:val="single"/>
            <w:lang w:val="es-AR" w:eastAsia="es-AR"/>
          </w:rPr>
          <w:t>mimiranda@institutonsvallecba.edu.ar</w:t>
        </w:r>
      </w:hyperlink>
      <w:r w:rsidRPr="00D33B15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(seño Mirta)</w:t>
      </w:r>
    </w:p>
    <w:p w:rsidR="00E603D1" w:rsidRPr="00D33B15" w:rsidRDefault="00E603D1" w:rsidP="00E603D1">
      <w:pPr>
        <w:widowControl w:val="0"/>
        <w:tabs>
          <w:tab w:val="left" w:pos="2160"/>
        </w:tabs>
        <w:suppressAutoHyphens/>
        <w:spacing w:after="0" w:line="240" w:lineRule="auto"/>
        <w:textAlignment w:val="baseline"/>
        <w:rPr>
          <w:rFonts w:ascii="Arial" w:eastAsia="SimSun" w:hAnsi="Arial" w:cs="Arial"/>
          <w:kern w:val="1"/>
          <w:sz w:val="24"/>
          <w:szCs w:val="24"/>
          <w:lang w:val="es-AR" w:eastAsia="hi-IN" w:bidi="hi-IN"/>
        </w:rPr>
      </w:pPr>
    </w:p>
    <w:p w:rsidR="002D3F80" w:rsidRDefault="002D3F80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2D3F80" w:rsidRDefault="002D3F80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2D3F80" w:rsidRDefault="002D3F80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2D3F80" w:rsidRDefault="002D3F80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2D3F80" w:rsidRDefault="002D3F80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2D3F80" w:rsidRDefault="002D3F80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2D3F80" w:rsidRDefault="002D3F80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2D3F80" w:rsidRDefault="002D3F80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2D3F80" w:rsidRDefault="002D3F80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2D3F80" w:rsidRDefault="002D3F80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E603D1" w:rsidRDefault="00E603D1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BB213D" w:rsidRDefault="00BB213D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E603D1" w:rsidRDefault="00E603D1" w:rsidP="00096DC7">
      <w:p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lastRenderedPageBreak/>
        <w:t>Actividades</w:t>
      </w:r>
    </w:p>
    <w:p w:rsidR="00E603D1" w:rsidRDefault="00E603D1" w:rsidP="00E603D1">
      <w:pPr>
        <w:pStyle w:val="Prrafodelista"/>
        <w:numPr>
          <w:ilvl w:val="0"/>
          <w:numId w:val="4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Lectura comprensiva del siguiente texto.</w:t>
      </w:r>
    </w:p>
    <w:p w:rsidR="00E603D1" w:rsidRPr="00E603D1" w:rsidRDefault="00667507" w:rsidP="00E603D1">
      <w:pPr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9.15pt;margin-top:18.8pt;width:428.45pt;height:208pt;z-index:251671552">
            <v:textbox>
              <w:txbxContent>
                <w:p w:rsidR="00E603D1" w:rsidRPr="003D7DA8" w:rsidRDefault="00E603D1" w:rsidP="00E603D1">
                  <w:pPr>
                    <w:rPr>
                      <w:rFonts w:ascii="Bodoni MT" w:hAnsi="Bodoni MT" w:cs="Arial"/>
                      <w:b/>
                      <w:color w:val="5F497A" w:themeColor="accent4" w:themeShade="BF"/>
                      <w:sz w:val="52"/>
                      <w:szCs w:val="52"/>
                      <w:lang w:val="es-AR"/>
                    </w:rPr>
                  </w:pPr>
                  <w:r w:rsidRPr="003D7DA8">
                    <w:rPr>
                      <w:rFonts w:ascii="Bodoni MT" w:hAnsi="Bodoni MT" w:cs="Arial"/>
                      <w:b/>
                      <w:color w:val="5F497A" w:themeColor="accent4" w:themeShade="BF"/>
                      <w:sz w:val="52"/>
                      <w:szCs w:val="52"/>
                      <w:lang w:val="es-AR"/>
                    </w:rPr>
                    <w:t>Las relaciones entre los seres vivos</w:t>
                  </w:r>
                </w:p>
                <w:p w:rsidR="00E603D1" w:rsidRPr="00CC5A55" w:rsidRDefault="00E603D1" w:rsidP="00E603D1">
                  <w:pPr>
                    <w:rPr>
                      <w:rFonts w:ascii="Bodoni MT" w:hAnsi="Bodoni MT" w:cs="Arial"/>
                      <w:b/>
                      <w:color w:val="5F497A" w:themeColor="accent4" w:themeShade="BF"/>
                      <w:sz w:val="32"/>
                      <w:szCs w:val="32"/>
                      <w:lang w:val="es-AR"/>
                    </w:rPr>
                  </w:pPr>
                  <w:r w:rsidRPr="00CC5A55">
                    <w:rPr>
                      <w:rFonts w:ascii="Bodoni MT" w:hAnsi="Bodoni MT" w:cs="Arial"/>
                      <w:b/>
                      <w:color w:val="5F497A" w:themeColor="accent4" w:themeShade="BF"/>
                      <w:sz w:val="32"/>
                      <w:szCs w:val="32"/>
                      <w:lang w:val="es-AR"/>
                    </w:rPr>
                    <w:t>¿Qué tipos de relaciones existen entre los miembros de una especie?</w:t>
                  </w:r>
                </w:p>
                <w:p w:rsidR="00E603D1" w:rsidRDefault="00E603D1" w:rsidP="00E603D1">
                  <w:pPr>
                    <w:rPr>
                      <w:rFonts w:ascii="Bodoni MT" w:hAnsi="Bodoni MT" w:cs="Arial"/>
                      <w:sz w:val="32"/>
                      <w:szCs w:val="32"/>
                      <w:lang w:val="es-AR"/>
                    </w:rPr>
                  </w:pPr>
                  <w:r>
                    <w:rPr>
                      <w:rFonts w:ascii="Bodoni MT" w:hAnsi="Bodoni MT" w:cs="Arial"/>
                      <w:sz w:val="32"/>
                      <w:szCs w:val="32"/>
                      <w:lang w:val="es-AR"/>
                    </w:rPr>
                    <w:t xml:space="preserve">Las relaciones que se establecen entre los seres vivos que habitan los ambientes pueden clasificarse en dos grupos: entre individuos de la misma especie o </w:t>
                  </w:r>
                  <w:r>
                    <w:rPr>
                      <w:rFonts w:ascii="Bodoni MT" w:hAnsi="Bodoni MT" w:cs="Arial"/>
                      <w:b/>
                      <w:sz w:val="32"/>
                      <w:szCs w:val="32"/>
                      <w:lang w:val="es-AR"/>
                    </w:rPr>
                    <w:t>intraespecí</w:t>
                  </w:r>
                  <w:r w:rsidRPr="00CC5A55">
                    <w:rPr>
                      <w:rFonts w:ascii="Bodoni MT" w:hAnsi="Bodoni MT" w:cs="Arial"/>
                      <w:b/>
                      <w:sz w:val="32"/>
                      <w:szCs w:val="32"/>
                      <w:lang w:val="es-AR"/>
                    </w:rPr>
                    <w:t>fica</w:t>
                  </w:r>
                  <w:r>
                    <w:rPr>
                      <w:rFonts w:ascii="Bodoni MT" w:hAnsi="Bodoni MT" w:cs="Arial"/>
                      <w:sz w:val="32"/>
                      <w:szCs w:val="32"/>
                      <w:lang w:val="es-AR"/>
                    </w:rPr>
                    <w:t>, y entre individuos de diferentes o</w:t>
                  </w:r>
                  <w:r>
                    <w:rPr>
                      <w:rFonts w:ascii="Bodoni MT" w:hAnsi="Bodoni MT" w:cs="Arial"/>
                      <w:b/>
                      <w:sz w:val="32"/>
                      <w:szCs w:val="32"/>
                      <w:lang w:val="es-AR"/>
                    </w:rPr>
                    <w:t xml:space="preserve"> interespecí</w:t>
                  </w:r>
                  <w:r w:rsidRPr="00CC5A55">
                    <w:rPr>
                      <w:rFonts w:ascii="Bodoni MT" w:hAnsi="Bodoni MT" w:cs="Arial"/>
                      <w:b/>
                      <w:sz w:val="32"/>
                      <w:szCs w:val="32"/>
                      <w:lang w:val="es-AR"/>
                    </w:rPr>
                    <w:t>fica</w:t>
                  </w:r>
                  <w:r>
                    <w:rPr>
                      <w:rFonts w:ascii="Bodoni MT" w:hAnsi="Bodoni MT" w:cs="Arial"/>
                      <w:sz w:val="32"/>
                      <w:szCs w:val="32"/>
                      <w:lang w:val="es-AR"/>
                    </w:rPr>
                    <w:t>.</w:t>
                  </w:r>
                </w:p>
                <w:p w:rsidR="00E603D1" w:rsidRDefault="00E603D1"/>
              </w:txbxContent>
            </v:textbox>
          </v:shape>
        </w:pict>
      </w:r>
      <w:r w:rsidR="00E603D1" w:rsidRPr="00E603D1">
        <w:rPr>
          <w:rFonts w:ascii="Arial" w:hAnsi="Arial" w:cs="Arial"/>
          <w:lang w:val="es-AR"/>
        </w:rPr>
        <w:t>(Se puede copiar en la carpeta o imprimir y pegar)</w:t>
      </w:r>
    </w:p>
    <w:p w:rsidR="00E603D1" w:rsidRPr="00E603D1" w:rsidRDefault="00E603D1" w:rsidP="00E603D1">
      <w:pPr>
        <w:ind w:left="360"/>
        <w:rPr>
          <w:rFonts w:ascii="Bodoni MT" w:hAnsi="Bodoni MT" w:cs="Arial"/>
          <w:sz w:val="32"/>
          <w:szCs w:val="32"/>
          <w:lang w:val="es-AR"/>
        </w:rPr>
      </w:pPr>
    </w:p>
    <w:p w:rsidR="0039251F" w:rsidRDefault="0039251F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E603D1" w:rsidRDefault="00E603D1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E603D1" w:rsidRDefault="00E603D1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E603D1" w:rsidRDefault="00E603D1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E603D1" w:rsidRDefault="00E603D1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E603D1" w:rsidRDefault="00E603D1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E603D1" w:rsidRDefault="00E603D1" w:rsidP="00E603D1">
      <w:pPr>
        <w:pStyle w:val="Prrafodelista"/>
        <w:numPr>
          <w:ilvl w:val="0"/>
          <w:numId w:val="4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Recordamos las relaciones que se establecen dentro de una comunidad o dentro de un ecosistema.</w:t>
      </w:r>
    </w:p>
    <w:p w:rsidR="007C6352" w:rsidRDefault="00E603D1" w:rsidP="001B53A0">
      <w:pPr>
        <w:pStyle w:val="Prrafodelista"/>
        <w:numPr>
          <w:ilvl w:val="0"/>
          <w:numId w:val="4"/>
        </w:numPr>
        <w:rPr>
          <w:rFonts w:ascii="Bodoni MT" w:hAnsi="Bodoni MT" w:cs="Arial"/>
          <w:sz w:val="32"/>
          <w:szCs w:val="32"/>
          <w:lang w:val="es-AR"/>
        </w:rPr>
      </w:pPr>
      <w:r w:rsidRPr="007C6352">
        <w:rPr>
          <w:rFonts w:ascii="Bodoni MT" w:hAnsi="Bodoni MT" w:cs="Arial"/>
          <w:sz w:val="32"/>
          <w:szCs w:val="32"/>
          <w:lang w:val="es-AR"/>
        </w:rPr>
        <w:t xml:space="preserve">Lectura en voz alta de </w:t>
      </w:r>
      <w:r w:rsidR="002465EA" w:rsidRPr="007C6352">
        <w:rPr>
          <w:rFonts w:ascii="Bodoni MT" w:hAnsi="Bodoni MT" w:cs="Arial"/>
          <w:sz w:val="32"/>
          <w:szCs w:val="32"/>
          <w:lang w:val="es-AR"/>
        </w:rPr>
        <w:t>los Textos</w:t>
      </w:r>
      <w:r w:rsidRPr="007C6352">
        <w:rPr>
          <w:rFonts w:ascii="Bodoni MT" w:hAnsi="Bodoni MT" w:cs="Arial"/>
          <w:sz w:val="32"/>
          <w:szCs w:val="32"/>
          <w:lang w:val="es-AR"/>
        </w:rPr>
        <w:t xml:space="preserve"> 1 y 2. </w:t>
      </w:r>
    </w:p>
    <w:p w:rsidR="00E603D1" w:rsidRPr="007C6352" w:rsidRDefault="00E603D1" w:rsidP="001B53A0">
      <w:pPr>
        <w:pStyle w:val="Prrafodelista"/>
        <w:numPr>
          <w:ilvl w:val="0"/>
          <w:numId w:val="4"/>
        </w:numPr>
        <w:rPr>
          <w:rFonts w:ascii="Bodoni MT" w:hAnsi="Bodoni MT" w:cs="Arial"/>
          <w:sz w:val="32"/>
          <w:szCs w:val="32"/>
          <w:lang w:val="es-AR"/>
        </w:rPr>
      </w:pPr>
      <w:r w:rsidRPr="007C6352">
        <w:rPr>
          <w:rFonts w:ascii="Bodoni MT" w:hAnsi="Bodoni MT" w:cs="Arial"/>
          <w:sz w:val="32"/>
          <w:szCs w:val="32"/>
          <w:lang w:val="es-AR"/>
        </w:rPr>
        <w:t xml:space="preserve">Leer nuevamente </w:t>
      </w:r>
      <w:r w:rsidR="007C6352">
        <w:rPr>
          <w:rFonts w:ascii="Bodoni MT" w:hAnsi="Bodoni MT" w:cs="Arial"/>
          <w:sz w:val="32"/>
          <w:szCs w:val="32"/>
          <w:lang w:val="es-AR"/>
        </w:rPr>
        <w:t>los textos</w:t>
      </w:r>
      <w:r w:rsidRPr="007C6352">
        <w:rPr>
          <w:rFonts w:ascii="Bodoni MT" w:hAnsi="Bodoni MT" w:cs="Arial"/>
          <w:sz w:val="32"/>
          <w:szCs w:val="32"/>
          <w:lang w:val="es-AR"/>
        </w:rPr>
        <w:t>, de manera silenciosa y comprensiva.</w:t>
      </w:r>
    </w:p>
    <w:p w:rsidR="00E603D1" w:rsidRDefault="001170B1" w:rsidP="00E603D1">
      <w:pPr>
        <w:pStyle w:val="Prrafodelista"/>
        <w:numPr>
          <w:ilvl w:val="0"/>
          <w:numId w:val="4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Explica en tu carpeta en que se diferencian las relaciones de competencia intraespec</w:t>
      </w:r>
      <w:r w:rsidR="002465EA">
        <w:rPr>
          <w:rFonts w:ascii="Bodoni MT" w:hAnsi="Bodoni MT" w:cs="Arial"/>
          <w:sz w:val="32"/>
          <w:szCs w:val="32"/>
          <w:lang w:val="es-AR"/>
        </w:rPr>
        <w:t>í</w:t>
      </w:r>
      <w:r>
        <w:rPr>
          <w:rFonts w:ascii="Bodoni MT" w:hAnsi="Bodoni MT" w:cs="Arial"/>
          <w:sz w:val="32"/>
          <w:szCs w:val="32"/>
          <w:lang w:val="es-AR"/>
        </w:rPr>
        <w:t>ficas y las interespec</w:t>
      </w:r>
      <w:r w:rsidR="002465EA">
        <w:rPr>
          <w:rFonts w:ascii="Bodoni MT" w:hAnsi="Bodoni MT" w:cs="Arial"/>
          <w:sz w:val="32"/>
          <w:szCs w:val="32"/>
          <w:lang w:val="es-AR"/>
        </w:rPr>
        <w:t>í</w:t>
      </w:r>
      <w:r>
        <w:rPr>
          <w:rFonts w:ascii="Bodoni MT" w:hAnsi="Bodoni MT" w:cs="Arial"/>
          <w:sz w:val="32"/>
          <w:szCs w:val="32"/>
          <w:lang w:val="es-AR"/>
        </w:rPr>
        <w:t>ficas.</w:t>
      </w:r>
    </w:p>
    <w:p w:rsidR="006A0FAC" w:rsidRDefault="006A0FAC" w:rsidP="00E603D1">
      <w:pPr>
        <w:pStyle w:val="Prrafodelista"/>
        <w:numPr>
          <w:ilvl w:val="0"/>
          <w:numId w:val="4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 xml:space="preserve">Miramos el siguiente video con mucha atención, hasta el minuto 9:03. Teniendo en cuenta lo leído en </w:t>
      </w:r>
      <w:r w:rsidR="002465EA">
        <w:rPr>
          <w:rFonts w:ascii="Bodoni MT" w:hAnsi="Bodoni MT" w:cs="Arial"/>
          <w:sz w:val="32"/>
          <w:szCs w:val="32"/>
          <w:lang w:val="es-AR"/>
        </w:rPr>
        <w:t>los textos</w:t>
      </w:r>
      <w:r>
        <w:rPr>
          <w:rFonts w:ascii="Bodoni MT" w:hAnsi="Bodoni MT" w:cs="Arial"/>
          <w:sz w:val="32"/>
          <w:szCs w:val="32"/>
          <w:lang w:val="es-AR"/>
        </w:rPr>
        <w:t xml:space="preserve"> 1 y 2. </w:t>
      </w:r>
    </w:p>
    <w:p w:rsidR="00D272B9" w:rsidRPr="00D272B9" w:rsidRDefault="00D272B9" w:rsidP="00D272B9">
      <w:pPr>
        <w:pStyle w:val="Prrafodelista"/>
        <w:rPr>
          <w:rFonts w:ascii="Bodoni MT" w:hAnsi="Bodoni MT" w:cs="Arial"/>
          <w:sz w:val="32"/>
          <w:szCs w:val="32"/>
          <w:lang w:val="es-AR"/>
        </w:rPr>
      </w:pPr>
    </w:p>
    <w:p w:rsidR="00D272B9" w:rsidRDefault="00D272B9" w:rsidP="00D272B9">
      <w:pPr>
        <w:pStyle w:val="Prrafodelista"/>
        <w:rPr>
          <w:rFonts w:ascii="Bodoni MT" w:hAnsi="Bodoni MT" w:cs="Arial"/>
          <w:sz w:val="32"/>
          <w:szCs w:val="32"/>
          <w:lang w:val="es-AR"/>
        </w:rPr>
      </w:pPr>
    </w:p>
    <w:p w:rsidR="00D272B9" w:rsidRPr="00D272B9" w:rsidRDefault="00667507" w:rsidP="00D272B9">
      <w:pPr>
        <w:pStyle w:val="Prrafodelista"/>
        <w:rPr>
          <w:rFonts w:ascii="Bodoni MT" w:hAnsi="Bodoni MT" w:cs="Arial"/>
          <w:sz w:val="32"/>
          <w:szCs w:val="32"/>
          <w:lang w:val="es-AR"/>
        </w:rPr>
      </w:pPr>
      <w:hyperlink r:id="rId11" w:history="1">
        <w:r w:rsidR="00D272B9">
          <w:rPr>
            <w:rStyle w:val="Hipervnculo"/>
          </w:rPr>
          <w:t>https://www.youtube.com/watch?v=VqUo08VeXb8</w:t>
        </w:r>
      </w:hyperlink>
    </w:p>
    <w:p w:rsidR="006A0FAC" w:rsidRPr="006A0FAC" w:rsidRDefault="006A0FAC" w:rsidP="006A0FAC">
      <w:pPr>
        <w:pStyle w:val="Prrafodelista"/>
        <w:rPr>
          <w:rFonts w:ascii="Bodoni MT" w:hAnsi="Bodoni MT" w:cs="Arial"/>
          <w:sz w:val="32"/>
          <w:szCs w:val="32"/>
          <w:lang w:val="es-AR"/>
        </w:rPr>
      </w:pPr>
    </w:p>
    <w:p w:rsidR="00D272B9" w:rsidRDefault="006A0FAC" w:rsidP="00D272B9">
      <w:pPr>
        <w:pStyle w:val="Prrafodelista"/>
        <w:numPr>
          <w:ilvl w:val="0"/>
          <w:numId w:val="4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Tomar nota de palabras importantes al mirar el video</w:t>
      </w:r>
      <w:r w:rsidR="00D272B9">
        <w:rPr>
          <w:rFonts w:ascii="Bodoni MT" w:hAnsi="Bodoni MT" w:cs="Arial"/>
          <w:sz w:val="32"/>
          <w:szCs w:val="32"/>
          <w:lang w:val="es-AR"/>
        </w:rPr>
        <w:t>.</w:t>
      </w:r>
    </w:p>
    <w:p w:rsidR="004B4C19" w:rsidRPr="00D272B9" w:rsidRDefault="004B4C19" w:rsidP="00D272B9">
      <w:pPr>
        <w:pStyle w:val="Prrafodelista"/>
        <w:numPr>
          <w:ilvl w:val="0"/>
          <w:numId w:val="4"/>
        </w:numPr>
        <w:rPr>
          <w:rFonts w:ascii="Bodoni MT" w:hAnsi="Bodoni MT" w:cs="Arial"/>
          <w:sz w:val="32"/>
          <w:szCs w:val="32"/>
          <w:lang w:val="es-AR"/>
        </w:rPr>
      </w:pPr>
      <w:r w:rsidRPr="00D272B9">
        <w:rPr>
          <w:rFonts w:ascii="Bodoni MT" w:hAnsi="Bodoni MT" w:cs="Arial"/>
          <w:sz w:val="32"/>
          <w:szCs w:val="32"/>
          <w:lang w:val="es-AR"/>
        </w:rPr>
        <w:t>En las siguientes actividades, vamos a trabajar</w:t>
      </w:r>
      <w:r w:rsidR="006A0FAC" w:rsidRPr="00D272B9">
        <w:rPr>
          <w:rFonts w:ascii="Bodoni MT" w:hAnsi="Bodoni MT" w:cs="Arial"/>
          <w:sz w:val="32"/>
          <w:szCs w:val="32"/>
          <w:lang w:val="es-AR"/>
        </w:rPr>
        <w:t xml:space="preserve">  de a dos o tres como máximo.</w:t>
      </w:r>
    </w:p>
    <w:p w:rsidR="006A0FAC" w:rsidRPr="006A0FAC" w:rsidRDefault="006A0FAC" w:rsidP="007C5515">
      <w:pPr>
        <w:ind w:left="360"/>
        <w:rPr>
          <w:rFonts w:ascii="Bodoni MT" w:hAnsi="Bodoni MT" w:cs="Arial"/>
          <w:i/>
          <w:sz w:val="32"/>
          <w:szCs w:val="32"/>
          <w:lang w:val="es-AR"/>
        </w:rPr>
      </w:pPr>
      <w:r w:rsidRPr="006A0FAC">
        <w:rPr>
          <w:rFonts w:ascii="Bodoni MT" w:hAnsi="Bodoni MT" w:cs="Arial"/>
          <w:i/>
          <w:sz w:val="32"/>
          <w:szCs w:val="32"/>
          <w:lang w:val="es-AR"/>
        </w:rPr>
        <w:lastRenderedPageBreak/>
        <w:t xml:space="preserve">Recordando los textos </w:t>
      </w:r>
      <w:r w:rsidR="002465EA">
        <w:rPr>
          <w:rFonts w:ascii="Bodoni MT" w:hAnsi="Bodoni MT" w:cs="Arial"/>
          <w:i/>
          <w:sz w:val="32"/>
          <w:szCs w:val="32"/>
          <w:lang w:val="es-AR"/>
        </w:rPr>
        <w:t>seleccionados</w:t>
      </w:r>
      <w:r w:rsidRPr="006A0FAC">
        <w:rPr>
          <w:rFonts w:ascii="Bodoni MT" w:hAnsi="Bodoni MT" w:cs="Arial"/>
          <w:i/>
          <w:sz w:val="32"/>
          <w:szCs w:val="32"/>
          <w:lang w:val="es-AR"/>
        </w:rPr>
        <w:t xml:space="preserve">  y lo que tomaste nota, al mirar el video.</w:t>
      </w:r>
    </w:p>
    <w:p w:rsidR="004B4C19" w:rsidRDefault="004B4C19" w:rsidP="004B4C19">
      <w:pPr>
        <w:pStyle w:val="Prrafodelista"/>
        <w:numPr>
          <w:ilvl w:val="0"/>
          <w:numId w:val="4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Indiquen de qué tipo de relación se trata</w:t>
      </w:r>
    </w:p>
    <w:p w:rsidR="004B4C19" w:rsidRDefault="004B4C19" w:rsidP="004B4C19">
      <w:pPr>
        <w:pStyle w:val="Prrafodelista"/>
        <w:numPr>
          <w:ilvl w:val="0"/>
          <w:numId w:val="8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Los patos migran en grupo……………………….</w:t>
      </w:r>
    </w:p>
    <w:p w:rsidR="004B4C19" w:rsidRDefault="004B4C19" w:rsidP="004B4C19">
      <w:pPr>
        <w:pStyle w:val="Prrafodelista"/>
        <w:numPr>
          <w:ilvl w:val="0"/>
          <w:numId w:val="8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Las pulgas viven en el pelo del perro……………………..</w:t>
      </w:r>
    </w:p>
    <w:p w:rsidR="004B4C19" w:rsidRDefault="004B4C19" w:rsidP="004B4C19">
      <w:pPr>
        <w:pStyle w:val="Prrafodelista"/>
        <w:numPr>
          <w:ilvl w:val="0"/>
          <w:numId w:val="8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Los lobos marinos luchan por las hembras…………………</w:t>
      </w:r>
    </w:p>
    <w:p w:rsidR="00BA3DF8" w:rsidRPr="004B4C19" w:rsidRDefault="004B4C19" w:rsidP="004B4C19">
      <w:pPr>
        <w:pStyle w:val="Prrafodelista"/>
        <w:numPr>
          <w:ilvl w:val="0"/>
          <w:numId w:val="8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Las abejas dividen el trabajo de la colmena…………………</w:t>
      </w:r>
    </w:p>
    <w:p w:rsidR="00BA3DF8" w:rsidRPr="007C6352" w:rsidRDefault="006A0FAC" w:rsidP="007C6352">
      <w:pPr>
        <w:pStyle w:val="Prrafodelista"/>
        <w:numPr>
          <w:ilvl w:val="0"/>
          <w:numId w:val="4"/>
        </w:numPr>
        <w:rPr>
          <w:rFonts w:ascii="Bodoni MT" w:hAnsi="Bodoni MT" w:cs="Arial"/>
          <w:sz w:val="32"/>
          <w:szCs w:val="32"/>
          <w:lang w:val="es-AR"/>
        </w:rPr>
      </w:pPr>
      <w:r w:rsidRPr="007C6352">
        <w:rPr>
          <w:rFonts w:ascii="Bodoni MT" w:hAnsi="Bodoni MT" w:cs="Arial"/>
          <w:sz w:val="32"/>
          <w:szCs w:val="32"/>
          <w:lang w:val="es-AR"/>
        </w:rPr>
        <w:t xml:space="preserve">Vamos a pensar juntos y </w:t>
      </w:r>
      <w:r w:rsidR="00BA3DF8" w:rsidRPr="007C6352">
        <w:rPr>
          <w:rFonts w:ascii="Bodoni MT" w:hAnsi="Bodoni MT" w:cs="Arial"/>
          <w:sz w:val="32"/>
          <w:szCs w:val="32"/>
          <w:lang w:val="es-AR"/>
        </w:rPr>
        <w:t>responder:</w:t>
      </w:r>
    </w:p>
    <w:p w:rsidR="004B4C19" w:rsidRPr="007C5515" w:rsidRDefault="007C5515" w:rsidP="007C5515">
      <w:pPr>
        <w:rPr>
          <w:rFonts w:ascii="Bodoni MT" w:hAnsi="Bodoni MT" w:cs="Arial"/>
          <w:sz w:val="32"/>
          <w:szCs w:val="32"/>
          <w:lang w:val="es-AR"/>
        </w:rPr>
      </w:pPr>
      <w:r w:rsidRPr="007C5515">
        <w:rPr>
          <w:rFonts w:ascii="Bodoni MT" w:hAnsi="Bodoni MT" w:cs="Arial"/>
          <w:sz w:val="32"/>
          <w:szCs w:val="32"/>
          <w:lang w:val="es-AR"/>
        </w:rPr>
        <w:t>Dentro de un ambiente</w:t>
      </w:r>
      <w:r w:rsidR="004B4C19" w:rsidRPr="007C5515">
        <w:rPr>
          <w:rFonts w:ascii="Bodoni MT" w:hAnsi="Bodoni MT" w:cs="Arial"/>
          <w:sz w:val="32"/>
          <w:szCs w:val="32"/>
          <w:lang w:val="es-AR"/>
        </w:rPr>
        <w:t>, q</w:t>
      </w:r>
      <w:r w:rsidR="00BA3DF8" w:rsidRPr="007C5515">
        <w:rPr>
          <w:rFonts w:ascii="Bodoni MT" w:hAnsi="Bodoni MT" w:cs="Arial"/>
          <w:sz w:val="32"/>
          <w:szCs w:val="32"/>
          <w:lang w:val="es-AR"/>
        </w:rPr>
        <w:t>ué tipo de relación establece</w:t>
      </w:r>
      <w:r w:rsidR="004B4C19" w:rsidRPr="007C5515">
        <w:rPr>
          <w:rFonts w:ascii="Bodoni MT" w:hAnsi="Bodoni MT" w:cs="Arial"/>
          <w:sz w:val="32"/>
          <w:szCs w:val="32"/>
          <w:lang w:val="es-AR"/>
        </w:rPr>
        <w:t>n</w:t>
      </w:r>
    </w:p>
    <w:p w:rsidR="00BA3DF8" w:rsidRDefault="00BA3DF8" w:rsidP="00BA3DF8">
      <w:pPr>
        <w:pStyle w:val="Prrafodelista"/>
        <w:numPr>
          <w:ilvl w:val="0"/>
          <w:numId w:val="7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Hormigas</w:t>
      </w:r>
    </w:p>
    <w:p w:rsidR="00BA3DF8" w:rsidRDefault="00BA3DF8" w:rsidP="00BA3DF8">
      <w:pPr>
        <w:pStyle w:val="Prrafodelista"/>
        <w:numPr>
          <w:ilvl w:val="0"/>
          <w:numId w:val="7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Corales</w:t>
      </w:r>
    </w:p>
    <w:p w:rsidR="00BA3DF8" w:rsidRDefault="00BA3DF8" w:rsidP="00BA3DF8">
      <w:pPr>
        <w:pStyle w:val="Prrafodelista"/>
        <w:numPr>
          <w:ilvl w:val="0"/>
          <w:numId w:val="7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Gallinas</w:t>
      </w:r>
    </w:p>
    <w:p w:rsidR="007C5515" w:rsidRPr="004B4C19" w:rsidRDefault="007C5515" w:rsidP="007C5515">
      <w:pPr>
        <w:pStyle w:val="Prrafodelista"/>
        <w:ind w:left="1440"/>
        <w:rPr>
          <w:rFonts w:ascii="Bodoni MT" w:hAnsi="Bodoni MT" w:cs="Arial"/>
          <w:sz w:val="32"/>
          <w:szCs w:val="32"/>
          <w:lang w:val="es-AR"/>
        </w:rPr>
      </w:pPr>
    </w:p>
    <w:p w:rsidR="007C5515" w:rsidRDefault="007C5515" w:rsidP="007C5515">
      <w:pPr>
        <w:pStyle w:val="Prrafodelista"/>
        <w:numPr>
          <w:ilvl w:val="0"/>
          <w:numId w:val="4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Menciona un ejemplo para cada una de las siguientes relaciones.</w:t>
      </w:r>
    </w:p>
    <w:p w:rsidR="007C5515" w:rsidRDefault="007C5515" w:rsidP="007C5515">
      <w:pPr>
        <w:pStyle w:val="Prrafodelista"/>
        <w:numPr>
          <w:ilvl w:val="0"/>
          <w:numId w:val="5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Mutualismo</w:t>
      </w:r>
    </w:p>
    <w:p w:rsidR="007C5515" w:rsidRDefault="007C5515" w:rsidP="007C5515">
      <w:pPr>
        <w:pStyle w:val="Prrafodelista"/>
        <w:numPr>
          <w:ilvl w:val="0"/>
          <w:numId w:val="5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Cooperación intraespec</w:t>
      </w:r>
      <w:r w:rsidR="002465EA">
        <w:rPr>
          <w:rFonts w:ascii="Bodoni MT" w:hAnsi="Bodoni MT" w:cs="Arial"/>
          <w:sz w:val="32"/>
          <w:szCs w:val="32"/>
          <w:lang w:val="es-AR"/>
        </w:rPr>
        <w:t>í</w:t>
      </w:r>
      <w:r>
        <w:rPr>
          <w:rFonts w:ascii="Bodoni MT" w:hAnsi="Bodoni MT" w:cs="Arial"/>
          <w:sz w:val="32"/>
          <w:szCs w:val="32"/>
          <w:lang w:val="es-AR"/>
        </w:rPr>
        <w:t>fica.</w:t>
      </w:r>
    </w:p>
    <w:p w:rsidR="007C5515" w:rsidRDefault="007C5515" w:rsidP="007C5515">
      <w:pPr>
        <w:pStyle w:val="Prrafodelista"/>
        <w:numPr>
          <w:ilvl w:val="0"/>
          <w:numId w:val="5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Competencia intraespec</w:t>
      </w:r>
      <w:r w:rsidR="002465EA">
        <w:rPr>
          <w:rFonts w:ascii="Bodoni MT" w:hAnsi="Bodoni MT" w:cs="Arial"/>
          <w:sz w:val="32"/>
          <w:szCs w:val="32"/>
          <w:lang w:val="es-AR"/>
        </w:rPr>
        <w:t>í</w:t>
      </w:r>
      <w:r>
        <w:rPr>
          <w:rFonts w:ascii="Bodoni MT" w:hAnsi="Bodoni MT" w:cs="Arial"/>
          <w:sz w:val="32"/>
          <w:szCs w:val="32"/>
          <w:lang w:val="es-AR"/>
        </w:rPr>
        <w:t>fica.</w:t>
      </w:r>
    </w:p>
    <w:p w:rsidR="007C5515" w:rsidRDefault="007C5515" w:rsidP="007C5515">
      <w:pPr>
        <w:pStyle w:val="Prrafodelista"/>
        <w:numPr>
          <w:ilvl w:val="0"/>
          <w:numId w:val="5"/>
        </w:numPr>
        <w:rPr>
          <w:rFonts w:ascii="Bodoni MT" w:hAnsi="Bodoni MT" w:cs="Arial"/>
          <w:sz w:val="32"/>
          <w:szCs w:val="32"/>
          <w:lang w:val="es-AR"/>
        </w:rPr>
      </w:pPr>
      <w:r>
        <w:rPr>
          <w:rFonts w:ascii="Bodoni MT" w:hAnsi="Bodoni MT" w:cs="Arial"/>
          <w:sz w:val="32"/>
          <w:szCs w:val="32"/>
          <w:lang w:val="es-AR"/>
        </w:rPr>
        <w:t>Parasitismo.</w:t>
      </w:r>
    </w:p>
    <w:p w:rsidR="00E603D1" w:rsidRDefault="00E603D1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E603D1" w:rsidRDefault="00E603D1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6A0FAC" w:rsidRDefault="006A0FAC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F5479C" w:rsidRDefault="00F5479C" w:rsidP="00096DC7">
      <w:pPr>
        <w:rPr>
          <w:rFonts w:ascii="Bodoni MT" w:hAnsi="Bodoni MT" w:cs="Arial"/>
          <w:sz w:val="32"/>
          <w:szCs w:val="32"/>
          <w:lang w:val="es-AR"/>
        </w:rPr>
      </w:pPr>
    </w:p>
    <w:p w:rsidR="007C6352" w:rsidRDefault="007C6352" w:rsidP="00096DC7">
      <w:pPr>
        <w:rPr>
          <w:rFonts w:ascii="Bodoni MT" w:hAnsi="Bodoni MT" w:cs="Arial"/>
          <w:b/>
          <w:sz w:val="32"/>
          <w:szCs w:val="32"/>
          <w:lang w:val="es-AR"/>
        </w:rPr>
      </w:pPr>
    </w:p>
    <w:p w:rsidR="007C6352" w:rsidRDefault="007C6352" w:rsidP="00096DC7">
      <w:pPr>
        <w:rPr>
          <w:rFonts w:ascii="Bodoni MT" w:hAnsi="Bodoni MT" w:cs="Arial"/>
          <w:b/>
          <w:sz w:val="32"/>
          <w:szCs w:val="32"/>
          <w:lang w:val="es-AR"/>
        </w:rPr>
      </w:pPr>
    </w:p>
    <w:p w:rsidR="00E603D1" w:rsidRPr="00E603D1" w:rsidRDefault="00E603D1" w:rsidP="00096DC7">
      <w:pPr>
        <w:rPr>
          <w:rFonts w:ascii="Bodoni MT" w:hAnsi="Bodoni MT" w:cs="Arial"/>
          <w:b/>
          <w:sz w:val="32"/>
          <w:szCs w:val="32"/>
          <w:lang w:val="es-AR"/>
        </w:rPr>
      </w:pPr>
      <w:r w:rsidRPr="00E603D1">
        <w:rPr>
          <w:rFonts w:ascii="Bodoni MT" w:hAnsi="Bodoni MT" w:cs="Arial"/>
          <w:b/>
          <w:sz w:val="32"/>
          <w:szCs w:val="32"/>
          <w:lang w:val="es-AR"/>
        </w:rPr>
        <w:lastRenderedPageBreak/>
        <w:t>(</w:t>
      </w:r>
      <w:r w:rsidR="002465EA">
        <w:rPr>
          <w:rFonts w:ascii="Bodoni MT" w:hAnsi="Bodoni MT" w:cs="Arial"/>
          <w:b/>
          <w:sz w:val="32"/>
          <w:szCs w:val="32"/>
          <w:lang w:val="es-AR"/>
        </w:rPr>
        <w:t>Texto</w:t>
      </w:r>
      <w:r>
        <w:rPr>
          <w:rFonts w:ascii="Bodoni MT" w:hAnsi="Bodoni MT" w:cs="Arial"/>
          <w:b/>
          <w:sz w:val="32"/>
          <w:szCs w:val="32"/>
          <w:lang w:val="es-AR"/>
        </w:rPr>
        <w:t xml:space="preserve"> </w:t>
      </w:r>
      <w:r w:rsidRPr="00E603D1">
        <w:rPr>
          <w:rFonts w:ascii="Bodoni MT" w:hAnsi="Bodoni MT" w:cs="Arial"/>
          <w:b/>
          <w:sz w:val="32"/>
          <w:szCs w:val="32"/>
          <w:lang w:val="es-AR"/>
        </w:rPr>
        <w:t>1)</w:t>
      </w:r>
    </w:p>
    <w:p w:rsidR="00F21A28" w:rsidRDefault="00667507">
      <w:r>
        <w:rPr>
          <w:noProof/>
          <w:lang w:eastAsia="es-ES"/>
        </w:rPr>
        <w:pict>
          <v:shape id="_x0000_s1026" type="#_x0000_t202" style="position:absolute;margin-left:-59.25pt;margin-top:3.8pt;width:557.3pt;height:656pt;z-index:251658240">
            <v:textbox>
              <w:txbxContent>
                <w:p w:rsidR="00F21A28" w:rsidRPr="00B56B89" w:rsidRDefault="00F21A28" w:rsidP="00F21A28">
                  <w:pPr>
                    <w:rPr>
                      <w:rFonts w:ascii="Berlin Sans FB" w:hAnsi="Berlin Sans FB"/>
                      <w:sz w:val="28"/>
                      <w:szCs w:val="28"/>
                    </w:rPr>
                  </w:pPr>
                  <w:r w:rsidRPr="002D3F80">
                    <w:rPr>
                      <w:rFonts w:ascii="Berlin Sans FB" w:hAnsi="Berlin Sans FB"/>
                      <w:sz w:val="28"/>
                      <w:szCs w:val="28"/>
                      <w:u w:val="single"/>
                    </w:rPr>
                    <w:t>Las relaciones intraespec</w:t>
                  </w:r>
                  <w:r w:rsidR="002465EA">
                    <w:rPr>
                      <w:rFonts w:ascii="Berlin Sans FB" w:hAnsi="Berlin Sans FB"/>
                      <w:sz w:val="28"/>
                      <w:szCs w:val="28"/>
                      <w:u w:val="single"/>
                    </w:rPr>
                    <w:t>í</w:t>
                  </w:r>
                  <w:r w:rsidRPr="002D3F80">
                    <w:rPr>
                      <w:rFonts w:ascii="Berlin Sans FB" w:hAnsi="Berlin Sans FB"/>
                      <w:sz w:val="28"/>
                      <w:szCs w:val="28"/>
                      <w:u w:val="single"/>
                    </w:rPr>
                    <w:t>ficas</w:t>
                  </w:r>
                  <w:r w:rsidRPr="00B56B89">
                    <w:rPr>
                      <w:rFonts w:ascii="Berlin Sans FB" w:hAnsi="Berlin Sans FB"/>
                      <w:sz w:val="28"/>
                      <w:szCs w:val="28"/>
                    </w:rPr>
                    <w:t xml:space="preserve"> pueden ser de </w:t>
                  </w:r>
                  <w:r w:rsidRPr="002D3F80">
                    <w:rPr>
                      <w:rFonts w:ascii="Berlin Sans FB" w:hAnsi="Berlin Sans FB"/>
                      <w:sz w:val="28"/>
                      <w:szCs w:val="28"/>
                      <w:u w:val="single"/>
                    </w:rPr>
                    <w:t xml:space="preserve">cooperación </w:t>
                  </w:r>
                  <w:r w:rsidRPr="00B56B89">
                    <w:rPr>
                      <w:rFonts w:ascii="Berlin Sans FB" w:hAnsi="Berlin Sans FB"/>
                      <w:sz w:val="28"/>
                      <w:szCs w:val="28"/>
                    </w:rPr>
                    <w:t xml:space="preserve">o de </w:t>
                  </w:r>
                  <w:r w:rsidRPr="002D3F80">
                    <w:rPr>
                      <w:rFonts w:ascii="Berlin Sans FB" w:hAnsi="Berlin Sans FB"/>
                      <w:sz w:val="28"/>
                      <w:szCs w:val="28"/>
                      <w:u w:val="single"/>
                    </w:rPr>
                    <w:t>competencia.</w:t>
                  </w:r>
                </w:p>
                <w:p w:rsidR="00F21A28" w:rsidRDefault="00F21A28" w:rsidP="00F21A28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Berlin Sans FB" w:hAnsi="Berlin Sans FB"/>
                      <w:sz w:val="28"/>
                      <w:szCs w:val="28"/>
                    </w:rPr>
                  </w:pPr>
                  <w:r w:rsidRPr="002D3F80">
                    <w:rPr>
                      <w:rFonts w:ascii="Berlin Sans FB" w:hAnsi="Berlin Sans FB"/>
                      <w:sz w:val="28"/>
                      <w:szCs w:val="28"/>
                      <w:u w:val="single"/>
                    </w:rPr>
                    <w:t>Relaciones de cooperación</w:t>
                  </w:r>
                  <w:r w:rsidRPr="00B56B89">
                    <w:rPr>
                      <w:rFonts w:ascii="Berlin Sans FB" w:hAnsi="Berlin Sans FB"/>
                      <w:sz w:val="28"/>
                      <w:szCs w:val="28"/>
                    </w:rPr>
                    <w:t>:</w:t>
                  </w:r>
                  <w:r>
                    <w:rPr>
                      <w:rFonts w:ascii="Berlin Sans FB" w:hAnsi="Berlin Sans FB"/>
                      <w:sz w:val="28"/>
                      <w:szCs w:val="28"/>
                    </w:rPr>
                    <w:t xml:space="preserve"> Los individuos colaboran entre sí para conseguir alimentos, para defenderse de los depredadores o para cuidar de las crías. En algunas poblaciones de insectos, se observa una organización social en la que cada individuo cumple un rol determinado.</w:t>
                  </w:r>
                </w:p>
                <w:tbl>
                  <w:tblPr>
                    <w:tblStyle w:val="Tablaconcuadrcula"/>
                    <w:tblW w:w="0" w:type="auto"/>
                    <w:tblInd w:w="360" w:type="dxa"/>
                    <w:tblLook w:val="04A0" w:firstRow="1" w:lastRow="0" w:firstColumn="1" w:lastColumn="0" w:noHBand="0" w:noVBand="1"/>
                  </w:tblPr>
                  <w:tblGrid>
                    <w:gridCol w:w="4568"/>
                    <w:gridCol w:w="5953"/>
                  </w:tblGrid>
                  <w:tr w:rsidR="00864792" w:rsidTr="00864792">
                    <w:tc>
                      <w:tcPr>
                        <w:tcW w:w="4568" w:type="dxa"/>
                      </w:tcPr>
                      <w:p w:rsidR="00864792" w:rsidRDefault="00864792" w:rsidP="00B56B89">
                        <w:pPr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val="es-AR" w:eastAsia="es-AR"/>
                          </w:rPr>
                          <w:drawing>
                            <wp:inline distT="0" distB="0" distL="0" distR="0">
                              <wp:extent cx="1956506" cy="1598360"/>
                              <wp:effectExtent l="19050" t="0" r="5644" b="0"/>
                              <wp:docPr id="8" name="Imagen 1" descr="Los cardumenes de peces – ECOHUELLA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Los cardumenes de peces – ECOHUELLA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6805" cy="1598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3" w:type="dxa"/>
                      </w:tcPr>
                      <w:p w:rsidR="00864792" w:rsidRDefault="00864792" w:rsidP="00864792">
                        <w:pPr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es-ES"/>
                          </w:rPr>
                          <w:t xml:space="preserve">             </w:t>
                        </w:r>
                        <w:r w:rsidRPr="00864792">
                          <w:rPr>
                            <w:noProof/>
                            <w:lang w:val="es-AR" w:eastAsia="es-AR"/>
                          </w:rPr>
                          <w:drawing>
                            <wp:inline distT="0" distB="0" distL="0" distR="0">
                              <wp:extent cx="2283883" cy="1715911"/>
                              <wp:effectExtent l="19050" t="0" r="2117" b="0"/>
                              <wp:docPr id="11" name="Imagen 4" descr="Los chimpancés tienen una capacidad retentiva &quot;superior&quot; a la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Los chimpancés tienen una capacidad retentiva &quot;superior&quot; a la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01191" cy="1728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s-ES"/>
                          </w:rPr>
                          <w:t xml:space="preserve">                             </w:t>
                        </w:r>
                      </w:p>
                    </w:tc>
                  </w:tr>
                  <w:tr w:rsidR="00864792" w:rsidTr="00864792">
                    <w:trPr>
                      <w:trHeight w:val="1762"/>
                    </w:trPr>
                    <w:tc>
                      <w:tcPr>
                        <w:tcW w:w="4568" w:type="dxa"/>
                      </w:tcPr>
                      <w:p w:rsidR="00864792" w:rsidRDefault="00864792" w:rsidP="00B56B89">
                        <w:pPr>
                          <w:jc w:val="both"/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 xml:space="preserve">       </w:t>
                        </w:r>
                      </w:p>
                      <w:p w:rsidR="00864792" w:rsidRDefault="00864792" w:rsidP="00B56B89">
                        <w:pPr>
                          <w:jc w:val="both"/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>Muchas especies de peces   pequeños se movilizan en grandes cardúmenes. Esto favorece la defensa ante predadores.</w:t>
                        </w:r>
                      </w:p>
                    </w:tc>
                    <w:tc>
                      <w:tcPr>
                        <w:tcW w:w="5953" w:type="dxa"/>
                      </w:tcPr>
                      <w:p w:rsidR="00864792" w:rsidRDefault="00864792" w:rsidP="00B56B89">
                        <w:pPr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</w:pPr>
                      </w:p>
                      <w:p w:rsidR="00864792" w:rsidRDefault="00864792" w:rsidP="00B56B89">
                        <w:pPr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>Los chimpancés se organizan y colaboran entre si para el cuidado y la alimentación de las crías.</w:t>
                        </w:r>
                      </w:p>
                    </w:tc>
                  </w:tr>
                </w:tbl>
                <w:p w:rsidR="00864792" w:rsidRDefault="00864792" w:rsidP="00864792">
                  <w:pPr>
                    <w:ind w:left="360"/>
                    <w:rPr>
                      <w:rFonts w:ascii="Berlin Sans FB" w:hAnsi="Berlin Sans FB"/>
                      <w:sz w:val="28"/>
                      <w:szCs w:val="28"/>
                      <w:u w:val="single"/>
                    </w:rPr>
                  </w:pPr>
                </w:p>
                <w:p w:rsidR="002D3F80" w:rsidRPr="00864792" w:rsidRDefault="002D3F80" w:rsidP="00864792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Berlin Sans FB" w:hAnsi="Berlin Sans FB"/>
                      <w:sz w:val="28"/>
                      <w:szCs w:val="28"/>
                      <w:u w:val="single"/>
                    </w:rPr>
                  </w:pPr>
                  <w:r w:rsidRPr="00864792">
                    <w:rPr>
                      <w:rFonts w:ascii="Berlin Sans FB" w:hAnsi="Berlin Sans FB"/>
                      <w:sz w:val="28"/>
                      <w:szCs w:val="28"/>
                      <w:u w:val="single"/>
                    </w:rPr>
                    <w:t xml:space="preserve">Las relaciones de competencia: </w:t>
                  </w:r>
                  <w:r w:rsidRPr="00864792">
                    <w:rPr>
                      <w:rFonts w:ascii="Berlin Sans FB" w:hAnsi="Berlin Sans FB"/>
                      <w:sz w:val="28"/>
                      <w:szCs w:val="28"/>
                    </w:rPr>
                    <w:t xml:space="preserve">Muchas veces los individuos de una población compiten entre sí por el territorio, los recursos (como la luz y el agua) o la pareja reproductiva. Por ejemplo, en los ambientes boscosos las especies vegetales compiten entre sí por acceder a la luz solar y al agua, recurso indispensable para  su nutrición. </w:t>
                  </w:r>
                </w:p>
                <w:tbl>
                  <w:tblPr>
                    <w:tblStyle w:val="Tablaconcuadrcula"/>
                    <w:tblW w:w="0" w:type="auto"/>
                    <w:tblInd w:w="360" w:type="dxa"/>
                    <w:tblLook w:val="04A0" w:firstRow="1" w:lastRow="0" w:firstColumn="1" w:lastColumn="0" w:noHBand="0" w:noVBand="1"/>
                  </w:tblPr>
                  <w:tblGrid>
                    <w:gridCol w:w="5304"/>
                    <w:gridCol w:w="4792"/>
                  </w:tblGrid>
                  <w:tr w:rsidR="00864792" w:rsidTr="00864792">
                    <w:tc>
                      <w:tcPr>
                        <w:tcW w:w="5304" w:type="dxa"/>
                      </w:tcPr>
                      <w:p w:rsidR="00864792" w:rsidRPr="00864792" w:rsidRDefault="00864792" w:rsidP="00864792">
                        <w:pPr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</w:pPr>
                        <w:r w:rsidRPr="00864792"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>Durante la época reproductiva, muchas aves, como el pavo real macho, compiten entre sí para conquistar  a las hembras. Esta competencia involucra danzas, despliegue de plumaje y, muchas veces peleas entre machos.</w:t>
                        </w:r>
                        <w:r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4792" w:type="dxa"/>
                      </w:tcPr>
                      <w:p w:rsidR="00864792" w:rsidRDefault="00864792" w:rsidP="002D3F80">
                        <w:pPr>
                          <w:rPr>
                            <w:rFonts w:ascii="Berlin Sans FB" w:hAnsi="Berlin Sans FB"/>
                            <w:sz w:val="28"/>
                            <w:szCs w:val="28"/>
                            <w:u w:val="single"/>
                          </w:rPr>
                        </w:pPr>
                        <w:r w:rsidRPr="00864792">
                          <w:rPr>
                            <w:rFonts w:ascii="Berlin Sans FB" w:hAnsi="Berlin Sans FB"/>
                            <w:noProof/>
                            <w:sz w:val="28"/>
                            <w:szCs w:val="28"/>
                            <w:u w:val="single"/>
                            <w:lang w:val="es-AR" w:eastAsia="es-AR"/>
                          </w:rPr>
                          <w:drawing>
                            <wp:inline distT="0" distB="0" distL="0" distR="0">
                              <wp:extent cx="2641597" cy="1174044"/>
                              <wp:effectExtent l="19050" t="0" r="6353" b="0"/>
                              <wp:docPr id="13" name="Imagen 1" descr="Pavo real: origen, características, hábitat, reproducción - Lifed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Pavo real: origen, características, hábitat, reproducción - Lifed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43415" cy="11748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64792" w:rsidTr="00753970">
                    <w:trPr>
                      <w:trHeight w:val="2272"/>
                    </w:trPr>
                    <w:tc>
                      <w:tcPr>
                        <w:tcW w:w="5304" w:type="dxa"/>
                      </w:tcPr>
                      <w:p w:rsidR="00864792" w:rsidRPr="00753970" w:rsidRDefault="00864792" w:rsidP="002D3F80">
                        <w:pPr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</w:pPr>
                        <w:r w:rsidRPr="00864792"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 xml:space="preserve">Los perros </w:t>
                        </w:r>
                        <w:r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>delimitan su territorio orinando en diferentes lugares. La orina contiene unas sustancias llamadas</w:t>
                        </w:r>
                        <w:r w:rsidRPr="00864792">
                          <w:rPr>
                            <w:rFonts w:ascii="Berlin Sans FB" w:hAnsi="Berlin Sans FB"/>
                            <w:i/>
                            <w:sz w:val="28"/>
                            <w:szCs w:val="28"/>
                          </w:rPr>
                          <w:t xml:space="preserve"> feromonas</w:t>
                        </w:r>
                        <w:r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>, que pueden ser reconocidas por otros individuos de la población. La intromisión en este territorio suele ocasionar feroces luchas.</w:t>
                        </w:r>
                      </w:p>
                      <w:p w:rsidR="00864792" w:rsidRDefault="00864792" w:rsidP="002D3F80">
                        <w:pPr>
                          <w:rPr>
                            <w:rFonts w:ascii="Berlin Sans FB" w:hAnsi="Berlin Sans FB"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4792" w:type="dxa"/>
                      </w:tcPr>
                      <w:p w:rsidR="00864792" w:rsidRDefault="00864792" w:rsidP="002D3F80">
                        <w:pPr>
                          <w:rPr>
                            <w:rFonts w:ascii="Berlin Sans FB" w:hAnsi="Berlin Sans FB"/>
                            <w:sz w:val="28"/>
                            <w:szCs w:val="28"/>
                            <w:u w:val="single"/>
                          </w:rPr>
                        </w:pPr>
                        <w:r w:rsidRPr="00864792">
                          <w:rPr>
                            <w:rFonts w:ascii="Berlin Sans FB" w:hAnsi="Berlin Sans FB"/>
                            <w:noProof/>
                            <w:sz w:val="28"/>
                            <w:szCs w:val="28"/>
                            <w:u w:val="single"/>
                            <w:lang w:val="es-AR" w:eastAsia="es-AR"/>
                          </w:rPr>
                          <w:drawing>
                            <wp:inline distT="0" distB="0" distL="0" distR="0">
                              <wp:extent cx="2638778" cy="1255989"/>
                              <wp:effectExtent l="19050" t="0" r="9172" b="0"/>
                              <wp:docPr id="16" name="Imagen 10" descr="A qué edad el perro levanta la pata para orinar? | Edad del perr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A qué edad el perro levanta la pata para orinar? | Edad del perr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37427" cy="12553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D3F80" w:rsidRPr="002D3F80" w:rsidRDefault="002D3F80" w:rsidP="002D3F80">
                  <w:pPr>
                    <w:ind w:left="360"/>
                    <w:rPr>
                      <w:rFonts w:ascii="Berlin Sans FB" w:hAnsi="Berlin Sans FB"/>
                      <w:sz w:val="28"/>
                      <w:szCs w:val="28"/>
                      <w:u w:val="single"/>
                    </w:rPr>
                  </w:pPr>
                </w:p>
                <w:p w:rsidR="002D3F80" w:rsidRPr="00B56B89" w:rsidRDefault="002D3F80" w:rsidP="00F21A28">
                  <w:pPr>
                    <w:ind w:left="360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F21A28" w:rsidRDefault="00F21A28" w:rsidP="00F21A28">
                  <w:pPr>
                    <w:rPr>
                      <w:rFonts w:ascii="Bodoni MT" w:hAnsi="Bodoni MT" w:cs="Arial"/>
                      <w:sz w:val="32"/>
                      <w:szCs w:val="32"/>
                      <w:lang w:val="es-AR"/>
                    </w:rPr>
                  </w:pPr>
                </w:p>
                <w:p w:rsidR="00F21A28" w:rsidRDefault="00F21A28" w:rsidP="00F21A28">
                  <w:pPr>
                    <w:rPr>
                      <w:rFonts w:ascii="Bodoni MT" w:hAnsi="Bodoni MT" w:cs="Arial"/>
                      <w:sz w:val="32"/>
                      <w:szCs w:val="32"/>
                      <w:lang w:val="es-AR"/>
                    </w:rPr>
                  </w:pPr>
                </w:p>
                <w:p w:rsidR="00F21A28" w:rsidRPr="00CC5A55" w:rsidRDefault="00F21A28" w:rsidP="00F21A28">
                  <w:pPr>
                    <w:rPr>
                      <w:rFonts w:ascii="Bodoni MT" w:hAnsi="Bodoni MT" w:cs="Arial"/>
                      <w:sz w:val="32"/>
                      <w:szCs w:val="32"/>
                      <w:lang w:val="es-AR"/>
                    </w:rPr>
                  </w:pPr>
                </w:p>
                <w:p w:rsidR="00F21A28" w:rsidRPr="003D7DA8" w:rsidRDefault="00F21A28" w:rsidP="00F21A28">
                  <w:pPr>
                    <w:rPr>
                      <w:rFonts w:ascii="Bodoni MT" w:hAnsi="Bodoni MT" w:cs="Arial"/>
                      <w:sz w:val="32"/>
                      <w:szCs w:val="32"/>
                      <w:lang w:val="es-AR"/>
                    </w:rPr>
                  </w:pPr>
                </w:p>
              </w:txbxContent>
            </v:textbox>
          </v:shape>
        </w:pict>
      </w:r>
    </w:p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F21A28" w:rsidRPr="00F21A28" w:rsidRDefault="00F21A28" w:rsidP="00F21A28"/>
    <w:p w:rsidR="00391FCB" w:rsidRDefault="00F21A28" w:rsidP="00F21A28">
      <w:pPr>
        <w:tabs>
          <w:tab w:val="left" w:pos="1707"/>
        </w:tabs>
      </w:pPr>
      <w:r>
        <w:tab/>
      </w:r>
    </w:p>
    <w:p w:rsidR="002D3F80" w:rsidRDefault="002D3F80" w:rsidP="00F21A28">
      <w:pPr>
        <w:tabs>
          <w:tab w:val="left" w:pos="1707"/>
        </w:tabs>
      </w:pPr>
    </w:p>
    <w:p w:rsidR="002D3F80" w:rsidRDefault="002D3F80" w:rsidP="00F21A28">
      <w:pPr>
        <w:tabs>
          <w:tab w:val="left" w:pos="1707"/>
        </w:tabs>
      </w:pPr>
    </w:p>
    <w:p w:rsidR="002D3F80" w:rsidRDefault="002D3F80" w:rsidP="00F21A28">
      <w:pPr>
        <w:tabs>
          <w:tab w:val="left" w:pos="1707"/>
        </w:tabs>
      </w:pPr>
    </w:p>
    <w:p w:rsidR="002D3F80" w:rsidRDefault="002D3F80" w:rsidP="00F21A28">
      <w:pPr>
        <w:tabs>
          <w:tab w:val="left" w:pos="1707"/>
        </w:tabs>
      </w:pPr>
    </w:p>
    <w:p w:rsidR="002D3F80" w:rsidRDefault="002D3F80" w:rsidP="00F21A28">
      <w:pPr>
        <w:tabs>
          <w:tab w:val="left" w:pos="1707"/>
        </w:tabs>
      </w:pPr>
    </w:p>
    <w:p w:rsidR="00F5479C" w:rsidRDefault="00F5479C" w:rsidP="00F21A28">
      <w:pPr>
        <w:tabs>
          <w:tab w:val="left" w:pos="1707"/>
        </w:tabs>
      </w:pPr>
    </w:p>
    <w:p w:rsidR="00E603D1" w:rsidRPr="007C6352" w:rsidRDefault="00E603D1" w:rsidP="00F21A28">
      <w:pPr>
        <w:tabs>
          <w:tab w:val="left" w:pos="1707"/>
        </w:tabs>
        <w:rPr>
          <w:rFonts w:ascii="Bodoni MT" w:hAnsi="Bodoni MT"/>
          <w:b/>
          <w:sz w:val="28"/>
          <w:szCs w:val="28"/>
        </w:rPr>
      </w:pPr>
      <w:r w:rsidRPr="007C6352">
        <w:rPr>
          <w:rFonts w:ascii="Bodoni MT" w:hAnsi="Bodoni MT"/>
          <w:b/>
          <w:sz w:val="28"/>
          <w:szCs w:val="28"/>
        </w:rPr>
        <w:lastRenderedPageBreak/>
        <w:t>(</w:t>
      </w:r>
      <w:r w:rsidR="002465EA" w:rsidRPr="007C6352">
        <w:rPr>
          <w:rFonts w:ascii="Bodoni MT" w:hAnsi="Bodoni MT"/>
          <w:b/>
          <w:sz w:val="28"/>
          <w:szCs w:val="28"/>
        </w:rPr>
        <w:t>Texto</w:t>
      </w:r>
      <w:r w:rsidRPr="007C6352">
        <w:rPr>
          <w:rFonts w:ascii="Bodoni MT" w:hAnsi="Bodoni MT"/>
          <w:b/>
          <w:sz w:val="28"/>
          <w:szCs w:val="28"/>
        </w:rPr>
        <w:t xml:space="preserve"> 2)</w:t>
      </w:r>
    </w:p>
    <w:p w:rsidR="00E603D1" w:rsidRDefault="00E603D1" w:rsidP="00F21A28">
      <w:pPr>
        <w:tabs>
          <w:tab w:val="left" w:pos="1707"/>
        </w:tabs>
      </w:pPr>
    </w:p>
    <w:p w:rsidR="00753970" w:rsidRDefault="00753970" w:rsidP="00F21A28">
      <w:pPr>
        <w:tabs>
          <w:tab w:val="left" w:pos="1707"/>
        </w:tabs>
      </w:pPr>
    </w:p>
    <w:p w:rsidR="00864792" w:rsidRDefault="00667507" w:rsidP="00F21A28">
      <w:pPr>
        <w:tabs>
          <w:tab w:val="left" w:pos="1707"/>
        </w:tabs>
      </w:pPr>
      <w:r>
        <w:rPr>
          <w:noProof/>
          <w:lang w:eastAsia="es-ES"/>
        </w:rPr>
        <w:pict>
          <v:shape id="_x0000_s1027" type="#_x0000_t202" style="position:absolute;margin-left:-29.95pt;margin-top:-41.5pt;width:495.1pt;height:823.1pt;z-index:251659264">
            <v:textbox style="mso-next-textbox:#_x0000_s1027">
              <w:txbxContent>
                <w:p w:rsidR="00F21A28" w:rsidRDefault="00F21A28" w:rsidP="00F21A28">
                  <w:pPr>
                    <w:rPr>
                      <w:rFonts w:ascii="Berlin Sans FB" w:hAnsi="Berlin Sans FB"/>
                      <w:sz w:val="28"/>
                      <w:szCs w:val="28"/>
                    </w:rPr>
                  </w:pPr>
                  <w:r>
                    <w:rPr>
                      <w:rFonts w:ascii="Berlin Sans FB" w:hAnsi="Berlin Sans FB"/>
                      <w:sz w:val="28"/>
                      <w:szCs w:val="28"/>
                    </w:rPr>
                    <w:t xml:space="preserve">Las </w:t>
                  </w:r>
                  <w:r w:rsidRPr="00F21A28">
                    <w:rPr>
                      <w:rFonts w:ascii="Berlin Sans FB" w:hAnsi="Berlin Sans FB"/>
                      <w:sz w:val="28"/>
                      <w:szCs w:val="28"/>
                      <w:u w:val="single"/>
                    </w:rPr>
                    <w:t>relaciones interespecificas</w:t>
                  </w:r>
                  <w:r>
                    <w:rPr>
                      <w:rFonts w:ascii="Berlin Sans FB" w:hAnsi="Berlin Sans FB"/>
                      <w:sz w:val="28"/>
                      <w:szCs w:val="28"/>
                    </w:rPr>
                    <w:t xml:space="preserve"> pueden resultar  pueden resultar beneficiosas para ambas poblaciones, beneficiosa para una población y perjudicial para la otra, o beneficiosa para una y neutral para la otra. Según estas posibilidades, se clasifican en los siguientes tipos:</w:t>
                  </w:r>
                </w:p>
                <w:tbl>
                  <w:tblPr>
                    <w:tblStyle w:val="Tablaconcuadrcula"/>
                    <w:tblW w:w="10031" w:type="dxa"/>
                    <w:tblLook w:val="04A0" w:firstRow="1" w:lastRow="0" w:firstColumn="1" w:lastColumn="0" w:noHBand="0" w:noVBand="1"/>
                  </w:tblPr>
                  <w:tblGrid>
                    <w:gridCol w:w="2138"/>
                    <w:gridCol w:w="2790"/>
                    <w:gridCol w:w="5103"/>
                  </w:tblGrid>
                  <w:tr w:rsidR="007701F9" w:rsidTr="00AE5066">
                    <w:tc>
                      <w:tcPr>
                        <w:tcW w:w="2138" w:type="dxa"/>
                      </w:tcPr>
                      <w:p w:rsidR="00020367" w:rsidRPr="00020367" w:rsidRDefault="00020367" w:rsidP="00F21A28">
                        <w:pPr>
                          <w:rPr>
                            <w:rFonts w:ascii="Arial Black" w:hAnsi="Arial Black"/>
                            <w:b/>
                          </w:rPr>
                        </w:pPr>
                        <w:r w:rsidRPr="00020367">
                          <w:rPr>
                            <w:rFonts w:ascii="Arial Black" w:hAnsi="Arial Black"/>
                            <w:b/>
                          </w:rPr>
                          <w:t>Relación</w:t>
                        </w:r>
                      </w:p>
                    </w:tc>
                    <w:tc>
                      <w:tcPr>
                        <w:tcW w:w="2790" w:type="dxa"/>
                      </w:tcPr>
                      <w:p w:rsidR="00020367" w:rsidRPr="00020367" w:rsidRDefault="00020367" w:rsidP="00F21A28">
                        <w:pPr>
                          <w:rPr>
                            <w:rFonts w:ascii="Arial Black" w:hAnsi="Arial Black"/>
                            <w:b/>
                          </w:rPr>
                        </w:pPr>
                        <w:r w:rsidRPr="00020367">
                          <w:rPr>
                            <w:rFonts w:ascii="Arial Black" w:hAnsi="Arial Black"/>
                            <w:b/>
                          </w:rPr>
                          <w:t>Resultado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020367" w:rsidRPr="00020367" w:rsidRDefault="00020367" w:rsidP="00F21A28">
                        <w:pPr>
                          <w:rPr>
                            <w:rFonts w:ascii="Arial Black" w:hAnsi="Arial Black"/>
                            <w:b/>
                          </w:rPr>
                        </w:pPr>
                        <w:r w:rsidRPr="00020367">
                          <w:rPr>
                            <w:rFonts w:ascii="Arial Black" w:hAnsi="Arial Black"/>
                            <w:b/>
                          </w:rPr>
                          <w:t>Ejemplo</w:t>
                        </w:r>
                      </w:p>
                    </w:tc>
                  </w:tr>
                  <w:tr w:rsidR="007701F9" w:rsidTr="00AE5066">
                    <w:tc>
                      <w:tcPr>
                        <w:tcW w:w="2138" w:type="dxa"/>
                      </w:tcPr>
                      <w:p w:rsidR="00020367" w:rsidRDefault="00020367" w:rsidP="00F21A28">
                        <w:pPr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</w:pPr>
                      </w:p>
                      <w:p w:rsidR="00020367" w:rsidRPr="00020367" w:rsidRDefault="00020367" w:rsidP="00F21A28">
                        <w:pPr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</w:pPr>
                        <w:r w:rsidRPr="00020367"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  <w:t>Mutualismo</w:t>
                        </w:r>
                      </w:p>
                    </w:tc>
                    <w:tc>
                      <w:tcPr>
                        <w:tcW w:w="2790" w:type="dxa"/>
                      </w:tcPr>
                      <w:p w:rsidR="007701F9" w:rsidRDefault="007701F9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7701F9" w:rsidRDefault="007701F9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7701F9" w:rsidRDefault="007701F9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020367" w:rsidRPr="00D17CAB" w:rsidRDefault="00D17CAB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17CA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Ambas poblaciones se benefician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066" w:rsidRDefault="00AE5066" w:rsidP="00F21A28"/>
                      <w:p w:rsidR="00AE5066" w:rsidRDefault="00AE5066" w:rsidP="00F21A28">
                        <w:r w:rsidRPr="00AE5066">
                          <w:rPr>
                            <w:noProof/>
                            <w:lang w:val="es-AR" w:eastAsia="es-AR"/>
                          </w:rPr>
                          <w:drawing>
                            <wp:inline distT="0" distB="0" distL="0" distR="0">
                              <wp:extent cx="1358195" cy="790222"/>
                              <wp:effectExtent l="19050" t="0" r="0" b="0"/>
                              <wp:docPr id="21" name="Imagen 19" descr="El pez payaso y la anémona - YouTub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El pez payaso y la anémona - YouTub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 l="13382" b="2222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8195" cy="7902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701F9" w:rsidRDefault="007701F9" w:rsidP="00F21A2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39251F" w:rsidRPr="00AE5066" w:rsidRDefault="0039251F" w:rsidP="00F21A2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701F9" w:rsidTr="0039251F">
                    <w:trPr>
                      <w:trHeight w:val="1947"/>
                    </w:trPr>
                    <w:tc>
                      <w:tcPr>
                        <w:tcW w:w="2138" w:type="dxa"/>
                      </w:tcPr>
                      <w:p w:rsidR="00020367" w:rsidRDefault="00020367" w:rsidP="00F21A28">
                        <w:pPr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</w:pPr>
                      </w:p>
                      <w:p w:rsidR="00020367" w:rsidRPr="00020367" w:rsidRDefault="00020367" w:rsidP="00F21A28">
                        <w:pPr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</w:pPr>
                        <w:r w:rsidRPr="00020367"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  <w:t>Competencia</w:t>
                        </w:r>
                      </w:p>
                    </w:tc>
                    <w:tc>
                      <w:tcPr>
                        <w:tcW w:w="2790" w:type="dxa"/>
                      </w:tcPr>
                      <w:p w:rsidR="007701F9" w:rsidRDefault="007701F9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020367" w:rsidRPr="00D17CAB" w:rsidRDefault="00D17CAB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17CA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Solo una de las especies resulta beneficiada en la relación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066" w:rsidRDefault="00AE5066" w:rsidP="00F21A28">
                        <w:r>
                          <w:t xml:space="preserve">   </w:t>
                        </w:r>
                        <w:r w:rsidRPr="00AE5066">
                          <w:rPr>
                            <w:noProof/>
                            <w:lang w:val="es-AR" w:eastAsia="es-AR"/>
                          </w:rPr>
                          <w:drawing>
                            <wp:inline distT="0" distB="0" distL="0" distR="0">
                              <wp:extent cx="1335617" cy="892081"/>
                              <wp:effectExtent l="19050" t="0" r="0" b="0"/>
                              <wp:docPr id="23" name="Imagen 22" descr="JAGUAR CAPTURADO EN COSTA RICA. ES UN HERMOSO EJEMPLAR. | Animales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JAGUAR CAPTURADO EN COSTA RICA. ES UN HERMOSO EJEMPLAR. | Animales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3118" cy="897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701F9" w:rsidRPr="00350E9E" w:rsidRDefault="007701F9" w:rsidP="00F21A28">
                        <w:pPr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701F9" w:rsidTr="00AE5066">
                    <w:tc>
                      <w:tcPr>
                        <w:tcW w:w="2138" w:type="dxa"/>
                      </w:tcPr>
                      <w:p w:rsidR="00020367" w:rsidRDefault="00020367" w:rsidP="00F21A28">
                        <w:pPr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</w:pPr>
                      </w:p>
                      <w:p w:rsidR="00020367" w:rsidRPr="00020367" w:rsidRDefault="00020367" w:rsidP="00F21A28">
                        <w:pPr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</w:pPr>
                        <w:r w:rsidRPr="00020367"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  <w:t>Depredación</w:t>
                        </w:r>
                      </w:p>
                    </w:tc>
                    <w:tc>
                      <w:tcPr>
                        <w:tcW w:w="2790" w:type="dxa"/>
                      </w:tcPr>
                      <w:p w:rsidR="007701F9" w:rsidRDefault="007701F9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7701F9" w:rsidRDefault="00D17CAB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17CA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Los individuos de una población cazan y se alimentan</w:t>
                        </w:r>
                        <w:r w:rsidR="007701F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  <w:p w:rsidR="00020367" w:rsidRPr="00D17CAB" w:rsidRDefault="00D17CAB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17CA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7979D2" w:rsidRDefault="007979D2" w:rsidP="00F21A28">
                        <w:pPr>
                          <w:rPr>
                            <w:sz w:val="24"/>
                            <w:szCs w:val="24"/>
                          </w:rPr>
                        </w:pPr>
                        <w:r w:rsidRPr="007979D2">
                          <w:rPr>
                            <w:noProof/>
                            <w:sz w:val="24"/>
                            <w:szCs w:val="24"/>
                            <w:lang w:val="es-AR" w:eastAsia="es-AR"/>
                          </w:rPr>
                          <w:drawing>
                            <wp:inline distT="0" distB="0" distL="0" distR="0">
                              <wp:extent cx="879644" cy="1117600"/>
                              <wp:effectExtent l="133350" t="0" r="110956" b="0"/>
                              <wp:docPr id="28" name="Imagen 25" descr="Araña tigre cazando avispa!!! | Carlos Bielsa | Flick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Araña tigre cazando avispa!!! | Carlos Bielsa | Flick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879644" cy="1117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701F9" w:rsidRPr="00350E9E" w:rsidRDefault="007701F9" w:rsidP="00F21A2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701F9" w:rsidTr="001E3388">
                    <w:trPr>
                      <w:trHeight w:val="2410"/>
                    </w:trPr>
                    <w:tc>
                      <w:tcPr>
                        <w:tcW w:w="2138" w:type="dxa"/>
                      </w:tcPr>
                      <w:p w:rsidR="00020367" w:rsidRDefault="00020367" w:rsidP="00F21A28">
                        <w:pPr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</w:pPr>
                      </w:p>
                      <w:p w:rsidR="00020367" w:rsidRPr="00020367" w:rsidRDefault="00020367" w:rsidP="00F21A28">
                        <w:pPr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</w:pPr>
                        <w:r w:rsidRPr="00020367"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  <w:t>Parasitismo</w:t>
                        </w:r>
                      </w:p>
                    </w:tc>
                    <w:tc>
                      <w:tcPr>
                        <w:tcW w:w="2790" w:type="dxa"/>
                      </w:tcPr>
                      <w:p w:rsidR="007701F9" w:rsidRDefault="007701F9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020367" w:rsidRDefault="00D17CAB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17CA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Una población ( el parasito) vive a expensas de la otra (el  hospedador) y la perjudica sin llegar a matarla. </w:t>
                        </w:r>
                      </w:p>
                      <w:p w:rsidR="00350E9E" w:rsidRDefault="00350E9E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350E9E" w:rsidRPr="00D17CAB" w:rsidRDefault="00350E9E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103" w:type="dxa"/>
                      </w:tcPr>
                      <w:p w:rsidR="007979D2" w:rsidRDefault="007979D2" w:rsidP="00F21A28"/>
                      <w:p w:rsidR="007979D2" w:rsidRDefault="007979D2" w:rsidP="00F21A2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7979D2" w:rsidRPr="007979D2" w:rsidRDefault="007979D2" w:rsidP="007979D2">
                        <w:pPr>
                          <w:rPr>
                            <w:sz w:val="24"/>
                            <w:szCs w:val="24"/>
                          </w:rPr>
                        </w:pPr>
                        <w:r w:rsidRPr="007979D2">
                          <w:rPr>
                            <w:noProof/>
                            <w:sz w:val="24"/>
                            <w:szCs w:val="24"/>
                            <w:lang w:val="es-AR" w:eastAsia="es-AR"/>
                          </w:rPr>
                          <w:drawing>
                            <wp:inline distT="0" distB="0" distL="0" distR="0">
                              <wp:extent cx="1127802" cy="903111"/>
                              <wp:effectExtent l="19050" t="0" r="0" b="0"/>
                              <wp:docPr id="35" name="Imagen 28" descr="Imagen gratis: cuerpo, piojos, parásitos, insectos, vivo, cuerpo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Imagen gratis: cuerpo, piojos, parásitos, insectos, vivo, cuerpo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8895" cy="903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701F9" w:rsidTr="00AE5066">
                    <w:tc>
                      <w:tcPr>
                        <w:tcW w:w="2138" w:type="dxa"/>
                      </w:tcPr>
                      <w:p w:rsidR="00020367" w:rsidRDefault="00020367" w:rsidP="00F21A28">
                        <w:pPr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</w:pPr>
                      </w:p>
                      <w:p w:rsidR="00020367" w:rsidRPr="00020367" w:rsidRDefault="00020367" w:rsidP="00F21A28">
                        <w:pPr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</w:pPr>
                        <w:r w:rsidRPr="00020367"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  <w:t>Comensalismo</w:t>
                        </w:r>
                      </w:p>
                    </w:tc>
                    <w:tc>
                      <w:tcPr>
                        <w:tcW w:w="2790" w:type="dxa"/>
                      </w:tcPr>
                      <w:p w:rsidR="008B5D44" w:rsidRDefault="008B5D44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020367" w:rsidRDefault="00D17CAB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17CA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Una de las poblaciones se beneficia y la otra no se beneficia ni se perjudica.</w:t>
                        </w:r>
                      </w:p>
                      <w:p w:rsidR="008B5D44" w:rsidRPr="00D17CAB" w:rsidRDefault="008B5D44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103" w:type="dxa"/>
                      </w:tcPr>
                      <w:p w:rsidR="008B5D44" w:rsidRDefault="008B5D44" w:rsidP="001E3388"/>
                      <w:p w:rsidR="001E3388" w:rsidRDefault="001E3388" w:rsidP="001E3388">
                        <w:r w:rsidRPr="001E3388">
                          <w:rPr>
                            <w:noProof/>
                            <w:lang w:val="es-AR" w:eastAsia="es-AR"/>
                          </w:rPr>
                          <w:drawing>
                            <wp:inline distT="0" distB="0" distL="0" distR="0">
                              <wp:extent cx="1358195" cy="934791"/>
                              <wp:effectExtent l="19050" t="0" r="0" b="0"/>
                              <wp:docPr id="36" name="Imagen 10" descr="Piden fomentar el abandono de reses muertas en el campo para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Piden fomentar el abandono de reses muertas en el campo para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6387" cy="9404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E3388" w:rsidRDefault="001E3388" w:rsidP="001E3388"/>
                    </w:tc>
                  </w:tr>
                  <w:tr w:rsidR="007701F9" w:rsidTr="00AE5066">
                    <w:trPr>
                      <w:trHeight w:val="1112"/>
                    </w:trPr>
                    <w:tc>
                      <w:tcPr>
                        <w:tcW w:w="2138" w:type="dxa"/>
                      </w:tcPr>
                      <w:p w:rsidR="00020367" w:rsidRDefault="00020367" w:rsidP="00F21A28">
                        <w:pPr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</w:pPr>
                      </w:p>
                      <w:p w:rsidR="00020367" w:rsidRPr="00020367" w:rsidRDefault="00020367" w:rsidP="00F21A28">
                        <w:pPr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</w:pPr>
                        <w:r w:rsidRPr="00020367"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  <w:t>Simbiosis</w:t>
                        </w:r>
                      </w:p>
                    </w:tc>
                    <w:tc>
                      <w:tcPr>
                        <w:tcW w:w="2790" w:type="dxa"/>
                      </w:tcPr>
                      <w:p w:rsidR="008B5D44" w:rsidRDefault="008B5D44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020367" w:rsidRDefault="00D17CAB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17CA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Ambas poblaciones se necesitan para sobrevivir.</w:t>
                        </w:r>
                      </w:p>
                      <w:p w:rsidR="007B0BCD" w:rsidRPr="00D17CAB" w:rsidRDefault="007B0BCD" w:rsidP="00F21A2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103" w:type="dxa"/>
                      </w:tcPr>
                      <w:p w:rsidR="007B0BCD" w:rsidRDefault="007B0BCD" w:rsidP="00F21A2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7B0BCD" w:rsidRPr="007B0BCD" w:rsidRDefault="007B0BCD" w:rsidP="007B0BCD">
                        <w:pPr>
                          <w:rPr>
                            <w:sz w:val="24"/>
                            <w:szCs w:val="24"/>
                          </w:rPr>
                        </w:pPr>
                        <w:r w:rsidRPr="007B0BCD">
                          <w:rPr>
                            <w:noProof/>
                            <w:sz w:val="24"/>
                            <w:szCs w:val="24"/>
                            <w:lang w:val="es-AR" w:eastAsia="es-AR"/>
                          </w:rPr>
                          <w:drawing>
                            <wp:inline distT="0" distB="0" distL="0" distR="0">
                              <wp:extent cx="1425928" cy="954912"/>
                              <wp:effectExtent l="19050" t="0" r="2822" b="0"/>
                              <wp:docPr id="37" name="Imagen 13" descr="Características de los Líquenes -【 Tipos de Líquenes, Importancia 】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aracterísticas de los Líquenes -【 Tipos de Líquenes, Importancia 】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2216" cy="9591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B0BCD" w:rsidRDefault="007B0BCD" w:rsidP="00F21A28"/>
                    </w:tc>
                  </w:tr>
                </w:tbl>
                <w:p w:rsidR="001E3388" w:rsidRDefault="001E3388" w:rsidP="00F21A28"/>
              </w:txbxContent>
            </v:textbox>
          </v:shape>
        </w:pict>
      </w:r>
    </w:p>
    <w:p w:rsidR="00864792" w:rsidRPr="00864792" w:rsidRDefault="00864792" w:rsidP="00864792"/>
    <w:p w:rsidR="00864792" w:rsidRPr="00864792" w:rsidRDefault="00667507" w:rsidP="00864792">
      <w:r>
        <w:rPr>
          <w:noProof/>
          <w:lang w:eastAsia="es-ES"/>
        </w:rPr>
        <w:pict>
          <v:shape id="_x0000_s1033" type="#_x0000_t202" style="position:absolute;margin-left:339.85pt;margin-top:.05pt;width:125.3pt;height:114.65pt;z-index:251665408">
            <v:textbox>
              <w:txbxContent>
                <w:p w:rsidR="0039251F" w:rsidRDefault="0039251F" w:rsidP="0039251F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Las anemonas p</w:t>
                  </w:r>
                  <w:r w:rsidRPr="00AE5066">
                    <w:rPr>
                      <w:sz w:val="24"/>
                      <w:szCs w:val="24"/>
                    </w:rPr>
                    <w:t>roducen una sustancia que sirve</w:t>
                  </w:r>
                  <w:r w:rsidR="002465EA">
                    <w:rPr>
                      <w:sz w:val="24"/>
                      <w:szCs w:val="24"/>
                    </w:rPr>
                    <w:t xml:space="preserve"> </w:t>
                  </w:r>
                  <w:r w:rsidRPr="00AE5066">
                    <w:rPr>
                      <w:sz w:val="24"/>
                      <w:szCs w:val="24"/>
                    </w:rPr>
                    <w:t xml:space="preserve">de alimento para el pez payaso, y este las </w:t>
                  </w:r>
                </w:p>
                <w:p w:rsidR="0039251F" w:rsidRDefault="002465EA" w:rsidP="0039251F">
                  <w:r>
                    <w:rPr>
                      <w:sz w:val="24"/>
                      <w:szCs w:val="24"/>
                    </w:rPr>
                    <w:t xml:space="preserve">protege de </w:t>
                  </w:r>
                  <w:r w:rsidR="0039251F" w:rsidRPr="00AE5066">
                    <w:rPr>
                      <w:sz w:val="24"/>
                      <w:szCs w:val="24"/>
                    </w:rPr>
                    <w:t>predadores.</w:t>
                  </w:r>
                </w:p>
              </w:txbxContent>
            </v:textbox>
          </v:shape>
        </w:pict>
      </w:r>
    </w:p>
    <w:p w:rsidR="00864792" w:rsidRPr="00864792" w:rsidRDefault="00864792" w:rsidP="00864792"/>
    <w:p w:rsidR="00864792" w:rsidRPr="00864792" w:rsidRDefault="00864792" w:rsidP="00864792"/>
    <w:p w:rsidR="00864792" w:rsidRPr="00864792" w:rsidRDefault="00864792" w:rsidP="00864792"/>
    <w:p w:rsidR="00864792" w:rsidRPr="00864792" w:rsidRDefault="00667507" w:rsidP="00864792">
      <w:r>
        <w:rPr>
          <w:noProof/>
          <w:lang w:eastAsia="es-ES"/>
        </w:rPr>
        <w:pict>
          <v:shape id="_x0000_s1032" type="#_x0000_t202" style="position:absolute;margin-left:346.95pt;margin-top:17.4pt;width:105.8pt;height:83.55pt;z-index:251664384" strokecolor="white [3212]">
            <v:textbox>
              <w:txbxContent>
                <w:p w:rsidR="007B0BCD" w:rsidRDefault="007B0BCD" w:rsidP="007B0BCD">
                  <w:pPr>
                    <w:spacing w:after="0" w:line="240" w:lineRule="auto"/>
                    <w:jc w:val="both"/>
                  </w:pPr>
                  <w:r w:rsidRPr="00AE5066">
                    <w:rPr>
                      <w:rFonts w:cstheme="minorHAnsi"/>
                      <w:sz w:val="24"/>
                      <w:szCs w:val="24"/>
                    </w:rPr>
                    <w:t>Los pumas y jaguares compiten por el mismo</w:t>
                  </w:r>
                  <w:r w:rsidR="002465EA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AE5066">
                    <w:rPr>
                      <w:rFonts w:cstheme="minorHAnsi"/>
                      <w:sz w:val="24"/>
                      <w:szCs w:val="24"/>
                    </w:rPr>
                    <w:t>alimento:</w:t>
                  </w:r>
                  <w:r w:rsidR="0039251F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AE5066">
                    <w:rPr>
                      <w:rFonts w:cstheme="minorHAnsi"/>
                      <w:sz w:val="24"/>
                      <w:szCs w:val="24"/>
                    </w:rPr>
                    <w:t>los venados</w:t>
                  </w:r>
                </w:p>
              </w:txbxContent>
            </v:textbox>
          </v:shape>
        </w:pict>
      </w:r>
    </w:p>
    <w:p w:rsidR="00864792" w:rsidRPr="00864792" w:rsidRDefault="00864792" w:rsidP="00864792"/>
    <w:p w:rsidR="00864792" w:rsidRPr="00864792" w:rsidRDefault="00864792" w:rsidP="00864792"/>
    <w:p w:rsidR="00864792" w:rsidRPr="00864792" w:rsidRDefault="00864792" w:rsidP="00864792"/>
    <w:p w:rsidR="00864792" w:rsidRPr="00864792" w:rsidRDefault="00667507" w:rsidP="00864792">
      <w:r>
        <w:rPr>
          <w:noProof/>
          <w:lang w:eastAsia="es-ES"/>
        </w:rPr>
        <w:pict>
          <v:shape id="_x0000_s1031" type="#_x0000_t202" style="position:absolute;margin-left:327.4pt;margin-top:13.4pt;width:132.45pt;height:93.35pt;z-index:251663360" strokecolor="white [3212]">
            <v:textbox>
              <w:txbxContent>
                <w:p w:rsidR="007B0BCD" w:rsidRPr="007B0BCD" w:rsidRDefault="007B0BCD" w:rsidP="007B0BCD">
                  <w:r w:rsidRPr="00AE5066">
                    <w:rPr>
                      <w:sz w:val="24"/>
                      <w:szCs w:val="24"/>
                    </w:rPr>
                    <w:t>Las arañas cazan activamente a sus presas, que</w:t>
                  </w:r>
                  <w:r>
                    <w:t xml:space="preserve"> </w:t>
                  </w:r>
                  <w:r>
                    <w:rPr>
                      <w:sz w:val="24"/>
                      <w:szCs w:val="24"/>
                    </w:rPr>
                    <w:t>s</w:t>
                  </w:r>
                  <w:r w:rsidRPr="00AE5066">
                    <w:rPr>
                      <w:sz w:val="24"/>
                      <w:szCs w:val="24"/>
                    </w:rPr>
                    <w:t>uelen ser insectos, como grillos, moscas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7B0BCD" w:rsidRDefault="007B0BCD" w:rsidP="007B0BCD">
                  <w:r>
                    <w:rPr>
                      <w:sz w:val="24"/>
                      <w:szCs w:val="24"/>
                    </w:rPr>
                    <w:t xml:space="preserve"> y mariposas.</w:t>
                  </w:r>
                </w:p>
              </w:txbxContent>
            </v:textbox>
          </v:shape>
        </w:pict>
      </w:r>
    </w:p>
    <w:p w:rsidR="00864792" w:rsidRPr="00864792" w:rsidRDefault="00864792" w:rsidP="00864792"/>
    <w:p w:rsidR="00AE5066" w:rsidRDefault="00AE5066" w:rsidP="00864792">
      <w:pPr>
        <w:ind w:firstLine="708"/>
      </w:pPr>
    </w:p>
    <w:p w:rsidR="00AE5066" w:rsidRPr="00AE5066" w:rsidRDefault="00AE5066" w:rsidP="00AE5066"/>
    <w:p w:rsidR="00AE5066" w:rsidRPr="00AE5066" w:rsidRDefault="00AE5066" w:rsidP="00AE5066"/>
    <w:p w:rsidR="00AE5066" w:rsidRPr="00AE5066" w:rsidRDefault="00667507" w:rsidP="00AE5066">
      <w:r>
        <w:rPr>
          <w:noProof/>
          <w:lang w:eastAsia="es-ES"/>
        </w:rPr>
        <w:pict>
          <v:rect id="_x0000_s1028" style="position:absolute;margin-left:327.4pt;margin-top:.85pt;width:132.45pt;height:97.75pt;z-index:251660288" strokecolor="white [3212]">
            <v:textbox>
              <w:txbxContent>
                <w:p w:rsidR="007979D2" w:rsidRPr="007979D2" w:rsidRDefault="007979D2" w:rsidP="007979D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7979D2">
                    <w:rPr>
                      <w:sz w:val="24"/>
                      <w:szCs w:val="24"/>
                    </w:rPr>
                    <w:t>Los piojos se alimentan</w:t>
                  </w:r>
                  <w:r>
                    <w:rPr>
                      <w:sz w:val="24"/>
                      <w:szCs w:val="24"/>
                    </w:rPr>
                    <w:t xml:space="preserve">         </w:t>
                  </w:r>
                  <w:r w:rsidRPr="007979D2">
                    <w:rPr>
                      <w:sz w:val="24"/>
                      <w:szCs w:val="24"/>
                    </w:rPr>
                    <w:t xml:space="preserve"> </w:t>
                  </w:r>
                </w:p>
                <w:p w:rsidR="007979D2" w:rsidRPr="007979D2" w:rsidRDefault="007979D2" w:rsidP="007979D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7979D2">
                    <w:rPr>
                      <w:sz w:val="24"/>
                      <w:szCs w:val="24"/>
                    </w:rPr>
                    <w:t xml:space="preserve">de la sangre de sus </w:t>
                  </w:r>
                </w:p>
                <w:p w:rsidR="007979D2" w:rsidRPr="007979D2" w:rsidRDefault="007979D2" w:rsidP="007979D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7979D2">
                    <w:rPr>
                      <w:sz w:val="24"/>
                      <w:szCs w:val="24"/>
                    </w:rPr>
                    <w:t>hospedadores, como perros,</w:t>
                  </w:r>
                  <w:r w:rsidR="002465EA">
                    <w:rPr>
                      <w:sz w:val="24"/>
                      <w:szCs w:val="24"/>
                    </w:rPr>
                    <w:t xml:space="preserve"> </w:t>
                  </w:r>
                  <w:r w:rsidRPr="007979D2">
                    <w:rPr>
                      <w:sz w:val="24"/>
                      <w:szCs w:val="24"/>
                    </w:rPr>
                    <w:t xml:space="preserve"> monos y seres humanos.</w:t>
                  </w:r>
                </w:p>
                <w:p w:rsidR="007979D2" w:rsidRDefault="007979D2" w:rsidP="007979D2">
                  <w:pPr>
                    <w:spacing w:after="0"/>
                  </w:pPr>
                </w:p>
              </w:txbxContent>
            </v:textbox>
          </v:rect>
        </w:pict>
      </w:r>
    </w:p>
    <w:p w:rsidR="00AE5066" w:rsidRPr="00AE5066" w:rsidRDefault="00AE5066" w:rsidP="00AE5066"/>
    <w:p w:rsidR="00AE5066" w:rsidRPr="00AE5066" w:rsidRDefault="00AE5066" w:rsidP="00AE5066"/>
    <w:p w:rsidR="00AE5066" w:rsidRPr="00AE5066" w:rsidRDefault="00AE5066" w:rsidP="00AE5066"/>
    <w:p w:rsidR="00AE5066" w:rsidRPr="00AE5066" w:rsidRDefault="00667507" w:rsidP="00AE5066">
      <w:r>
        <w:rPr>
          <w:noProof/>
          <w:lang w:eastAsia="es-ES"/>
        </w:rPr>
        <w:pict>
          <v:shape id="_x0000_s1029" type="#_x0000_t202" style="position:absolute;margin-left:346.95pt;margin-top:14.65pt;width:105.8pt;height:89.8pt;z-index:251661312" strokecolor="white [3212]">
            <v:textbox>
              <w:txbxContent>
                <w:p w:rsidR="001E3388" w:rsidRPr="0039251F" w:rsidRDefault="001E3388" w:rsidP="001E33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39251F">
                    <w:rPr>
                      <w:sz w:val="24"/>
                      <w:szCs w:val="24"/>
                    </w:rPr>
                    <w:t xml:space="preserve">Los buitres se alimentan </w:t>
                  </w:r>
                </w:p>
                <w:p w:rsidR="001E3388" w:rsidRPr="0039251F" w:rsidRDefault="001E3388" w:rsidP="001E33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39251F">
                    <w:rPr>
                      <w:sz w:val="24"/>
                      <w:szCs w:val="24"/>
                    </w:rPr>
                    <w:t>de los restos que dejan predadores, como los leones.</w:t>
                  </w:r>
                </w:p>
                <w:p w:rsidR="001E3388" w:rsidRDefault="001E3388"/>
              </w:txbxContent>
            </v:textbox>
          </v:shape>
        </w:pict>
      </w:r>
    </w:p>
    <w:p w:rsidR="00AE5066" w:rsidRPr="00AE5066" w:rsidRDefault="00AE5066" w:rsidP="00AE5066"/>
    <w:p w:rsidR="00AE5066" w:rsidRDefault="00AE5066" w:rsidP="00AE5066"/>
    <w:p w:rsidR="00F21A28" w:rsidRDefault="00AE5066" w:rsidP="00AE5066">
      <w:pPr>
        <w:tabs>
          <w:tab w:val="left" w:pos="3680"/>
        </w:tabs>
      </w:pPr>
      <w:r>
        <w:tab/>
      </w:r>
    </w:p>
    <w:p w:rsidR="0039251F" w:rsidRPr="00AE5066" w:rsidRDefault="00667507" w:rsidP="00AE5066">
      <w:pPr>
        <w:tabs>
          <w:tab w:val="left" w:pos="3680"/>
        </w:tabs>
      </w:pPr>
      <w:r>
        <w:rPr>
          <w:noProof/>
          <w:lang w:eastAsia="es-ES"/>
        </w:rPr>
        <w:pict>
          <v:shape id="_x0000_s1030" type="#_x0000_t202" style="position:absolute;margin-left:346.95pt;margin-top:16pt;width:98.65pt;height:80.85pt;z-index:251662336" strokecolor="white [3212]">
            <v:textbox>
              <w:txbxContent>
                <w:p w:rsidR="007B0BCD" w:rsidRDefault="007B0BCD" w:rsidP="007B0BCD">
                  <w:pPr>
                    <w:rPr>
                      <w:sz w:val="24"/>
                      <w:szCs w:val="24"/>
                    </w:rPr>
                  </w:pPr>
                  <w:r w:rsidRPr="007B0BCD">
                    <w:rPr>
                      <w:sz w:val="24"/>
                      <w:szCs w:val="24"/>
                    </w:rPr>
                    <w:t xml:space="preserve">Los líquenes son la </w:t>
                  </w:r>
                  <w:r>
                    <w:rPr>
                      <w:sz w:val="24"/>
                      <w:szCs w:val="24"/>
                    </w:rPr>
                    <w:t xml:space="preserve"> simbiosis entre un alga y hongo.</w:t>
                  </w:r>
                </w:p>
                <w:p w:rsidR="007B0BCD" w:rsidRDefault="007B0BCD" w:rsidP="007B0BCD">
                  <w:pPr>
                    <w:rPr>
                      <w:sz w:val="24"/>
                      <w:szCs w:val="24"/>
                    </w:rPr>
                  </w:pPr>
                </w:p>
                <w:p w:rsidR="007B0BCD" w:rsidRDefault="007B0BCD" w:rsidP="007B0BCD">
                  <w:pPr>
                    <w:rPr>
                      <w:sz w:val="24"/>
                      <w:szCs w:val="24"/>
                    </w:rPr>
                  </w:pPr>
                </w:p>
                <w:p w:rsidR="007B0BCD" w:rsidRPr="007B0BCD" w:rsidRDefault="007B0BCD" w:rsidP="007B0BC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</w:t>
                  </w:r>
                </w:p>
                <w:p w:rsidR="007B0BCD" w:rsidRDefault="007B0BCD" w:rsidP="007B0BCD">
                  <w:pPr>
                    <w:rPr>
                      <w:sz w:val="24"/>
                      <w:szCs w:val="24"/>
                    </w:rPr>
                  </w:pPr>
                  <w:r w:rsidRPr="007B0BCD">
                    <w:rPr>
                      <w:sz w:val="24"/>
                      <w:szCs w:val="24"/>
                    </w:rPr>
                    <w:t>simbiosis entre un</w:t>
                  </w:r>
                  <w:r>
                    <w:rPr>
                      <w:sz w:val="24"/>
                      <w:szCs w:val="24"/>
                    </w:rPr>
                    <w:t xml:space="preserve">   </w:t>
                  </w:r>
                </w:p>
                <w:p w:rsidR="007B0BCD" w:rsidRDefault="007B0BCD" w:rsidP="007B0BCD">
                  <w:r w:rsidRPr="007B0BCD">
                    <w:rPr>
                      <w:sz w:val="24"/>
                      <w:szCs w:val="24"/>
                    </w:rPr>
                    <w:t xml:space="preserve"> alga y un hongo</w:t>
                  </w:r>
                </w:p>
              </w:txbxContent>
            </v:textbox>
          </v:shape>
        </w:pict>
      </w:r>
    </w:p>
    <w:sectPr w:rsidR="0039251F" w:rsidRPr="00AE5066" w:rsidSect="007C6352"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507" w:rsidRDefault="00667507" w:rsidP="00AE5066">
      <w:pPr>
        <w:spacing w:after="0" w:line="240" w:lineRule="auto"/>
      </w:pPr>
      <w:r>
        <w:separator/>
      </w:r>
    </w:p>
  </w:endnote>
  <w:endnote w:type="continuationSeparator" w:id="0">
    <w:p w:rsidR="00667507" w:rsidRDefault="00667507" w:rsidP="00AE5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507" w:rsidRDefault="00667507" w:rsidP="00AE5066">
      <w:pPr>
        <w:spacing w:after="0" w:line="240" w:lineRule="auto"/>
      </w:pPr>
      <w:r>
        <w:separator/>
      </w:r>
    </w:p>
  </w:footnote>
  <w:footnote w:type="continuationSeparator" w:id="0">
    <w:p w:rsidR="00667507" w:rsidRDefault="00667507" w:rsidP="00AE5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F7FB8"/>
    <w:multiLevelType w:val="hybridMultilevel"/>
    <w:tmpl w:val="379E33EE"/>
    <w:lvl w:ilvl="0" w:tplc="8D489EDE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91C74AF"/>
    <w:multiLevelType w:val="hybridMultilevel"/>
    <w:tmpl w:val="7174CEBC"/>
    <w:lvl w:ilvl="0" w:tplc="C49876B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03D24"/>
    <w:multiLevelType w:val="hybridMultilevel"/>
    <w:tmpl w:val="BE9A99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724C4"/>
    <w:multiLevelType w:val="hybridMultilevel"/>
    <w:tmpl w:val="9790E8CA"/>
    <w:lvl w:ilvl="0" w:tplc="5FFA8C1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514396"/>
    <w:multiLevelType w:val="hybridMultilevel"/>
    <w:tmpl w:val="A346306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2423F0"/>
    <w:multiLevelType w:val="hybridMultilevel"/>
    <w:tmpl w:val="BC7431C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2E4404"/>
    <w:multiLevelType w:val="hybridMultilevel"/>
    <w:tmpl w:val="79647C38"/>
    <w:lvl w:ilvl="0" w:tplc="BB18149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ED32B98"/>
    <w:multiLevelType w:val="hybridMultilevel"/>
    <w:tmpl w:val="24FA06FE"/>
    <w:lvl w:ilvl="0" w:tplc="B38C9D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6DC7"/>
    <w:rsid w:val="00020367"/>
    <w:rsid w:val="00096DC7"/>
    <w:rsid w:val="001170B1"/>
    <w:rsid w:val="001E2F83"/>
    <w:rsid w:val="001E3388"/>
    <w:rsid w:val="00245725"/>
    <w:rsid w:val="002465EA"/>
    <w:rsid w:val="002D3F80"/>
    <w:rsid w:val="00350E9E"/>
    <w:rsid w:val="00391FCB"/>
    <w:rsid w:val="0039251F"/>
    <w:rsid w:val="004B4C19"/>
    <w:rsid w:val="005920D2"/>
    <w:rsid w:val="00667507"/>
    <w:rsid w:val="006A0FAC"/>
    <w:rsid w:val="00753970"/>
    <w:rsid w:val="007701F9"/>
    <w:rsid w:val="007979D2"/>
    <w:rsid w:val="007B0BCD"/>
    <w:rsid w:val="007C5515"/>
    <w:rsid w:val="007C6352"/>
    <w:rsid w:val="00864792"/>
    <w:rsid w:val="008B5D44"/>
    <w:rsid w:val="00946500"/>
    <w:rsid w:val="00AE5066"/>
    <w:rsid w:val="00BA3DF8"/>
    <w:rsid w:val="00BB213D"/>
    <w:rsid w:val="00D17CAB"/>
    <w:rsid w:val="00D272B9"/>
    <w:rsid w:val="00E45145"/>
    <w:rsid w:val="00E603D1"/>
    <w:rsid w:val="00F21A28"/>
    <w:rsid w:val="00F5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2A1130EF-D986-4510-84E3-334F8C912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D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21A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21A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1A2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1E33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E3388"/>
  </w:style>
  <w:style w:type="paragraph" w:styleId="Piedepgina">
    <w:name w:val="footer"/>
    <w:basedOn w:val="Normal"/>
    <w:link w:val="PiedepginaCar"/>
    <w:uiPriority w:val="99"/>
    <w:semiHidden/>
    <w:unhideWhenUsed/>
    <w:rsid w:val="001E33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3388"/>
  </w:style>
  <w:style w:type="character" w:styleId="Hipervnculo">
    <w:name w:val="Hyperlink"/>
    <w:basedOn w:val="Fuentedeprrafopredeter"/>
    <w:uiPriority w:val="99"/>
    <w:semiHidden/>
    <w:unhideWhenUsed/>
    <w:rsid w:val="00D272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VqUo08VeXb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mimiranda@institutonsvallecba.edu.ar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DBAD2-DDE1-4B80-9CF9-A728F7AD5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5</Pages>
  <Words>380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2468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Mirta</dc:creator>
  <cp:lastModifiedBy>Marisa</cp:lastModifiedBy>
  <cp:revision>5</cp:revision>
  <dcterms:created xsi:type="dcterms:W3CDTF">2020-08-06T19:01:00Z</dcterms:created>
  <dcterms:modified xsi:type="dcterms:W3CDTF">2020-08-10T03:56:00Z</dcterms:modified>
</cp:coreProperties>
</file>